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D40C" w14:textId="25D5EB5C" w:rsidR="001E31C6" w:rsidRPr="00134EBA" w:rsidRDefault="001E31C6" w:rsidP="001E31C6">
      <w:pPr>
        <w:pStyle w:val="Title"/>
        <w:rPr>
          <w:rFonts w:ascii="Helvetica" w:hAnsi="Helvetica" w:cs="Arial"/>
          <w:b/>
          <w:color w:val="000000"/>
          <w:sz w:val="28"/>
          <w:szCs w:val="28"/>
        </w:rPr>
      </w:pPr>
      <w:r w:rsidRPr="00134EBA">
        <w:rPr>
          <w:rFonts w:ascii="Helvetica" w:hAnsi="Helvetica" w:cs="Arial"/>
          <w:b/>
          <w:color w:val="000000"/>
          <w:sz w:val="28"/>
          <w:szCs w:val="28"/>
        </w:rPr>
        <w:t>National Home Service Contract Association</w:t>
      </w:r>
    </w:p>
    <w:p w14:paraId="29D21E58" w14:textId="53733EC4" w:rsidR="001E31C6" w:rsidRPr="00134EBA" w:rsidRDefault="001E31C6" w:rsidP="001E31C6">
      <w:pPr>
        <w:pStyle w:val="Subtitle"/>
        <w:rPr>
          <w:rFonts w:ascii="Helvetica" w:hAnsi="Helvetica"/>
          <w:sz w:val="24"/>
          <w:szCs w:val="24"/>
        </w:rPr>
      </w:pPr>
      <w:r w:rsidRPr="00134EBA">
        <w:rPr>
          <w:rFonts w:ascii="Helvetica" w:hAnsi="Helvetica"/>
          <w:sz w:val="24"/>
          <w:szCs w:val="24"/>
        </w:rPr>
        <w:t>Annual Regular Board Meeting</w:t>
      </w:r>
    </w:p>
    <w:p w14:paraId="382C5FFF" w14:textId="235787F1" w:rsidR="001E31C6" w:rsidRPr="001E31C6" w:rsidRDefault="001E31C6" w:rsidP="007552BE">
      <w:pPr>
        <w:pStyle w:val="Subtitle"/>
        <w:ind w:left="2880" w:firstLine="720"/>
        <w:jc w:val="left"/>
        <w:rPr>
          <w:rFonts w:ascii="Helvetica" w:hAnsi="Helvetica"/>
          <w:color w:val="000000"/>
          <w:sz w:val="22"/>
          <w:szCs w:val="22"/>
        </w:rPr>
      </w:pPr>
      <w:r w:rsidRPr="001E31C6">
        <w:rPr>
          <w:rFonts w:ascii="Helvetica" w:hAnsi="Helvetica"/>
          <w:color w:val="000000"/>
          <w:sz w:val="22"/>
          <w:szCs w:val="22"/>
        </w:rPr>
        <w:t>Thursday, May 30, 2019</w:t>
      </w:r>
    </w:p>
    <w:p w14:paraId="56AEB69D" w14:textId="7FCCA7A7" w:rsidR="001E31C6" w:rsidRPr="001E31C6" w:rsidRDefault="001E31C6" w:rsidP="001E31C6">
      <w:pPr>
        <w:pStyle w:val="Subtitle"/>
        <w:rPr>
          <w:rFonts w:ascii="Helvetica" w:hAnsi="Helvetica"/>
          <w:color w:val="000000"/>
          <w:sz w:val="22"/>
          <w:szCs w:val="22"/>
        </w:rPr>
      </w:pPr>
      <w:r w:rsidRPr="001E31C6">
        <w:rPr>
          <w:rFonts w:ascii="Helvetica" w:hAnsi="Helvetica"/>
          <w:color w:val="000000"/>
          <w:sz w:val="22"/>
          <w:szCs w:val="22"/>
        </w:rPr>
        <w:t xml:space="preserve">The Landing Resort &amp; Spa, </w:t>
      </w:r>
      <w:r w:rsidR="00D00FF8">
        <w:rPr>
          <w:rFonts w:ascii="Helvetica" w:hAnsi="Helvetica"/>
          <w:color w:val="000000"/>
          <w:sz w:val="22"/>
          <w:szCs w:val="22"/>
        </w:rPr>
        <w:t>L</w:t>
      </w:r>
      <w:r w:rsidRPr="001E31C6">
        <w:rPr>
          <w:rFonts w:ascii="Helvetica" w:hAnsi="Helvetica"/>
          <w:color w:val="000000"/>
          <w:sz w:val="22"/>
          <w:szCs w:val="22"/>
        </w:rPr>
        <w:t>ake Tahoe, NV</w:t>
      </w:r>
    </w:p>
    <w:p w14:paraId="2EA8E8B4" w14:textId="10272637" w:rsidR="00DC6E97" w:rsidRPr="007552BE" w:rsidRDefault="001E31C6" w:rsidP="007552BE">
      <w:pPr>
        <w:pStyle w:val="Title"/>
        <w:rPr>
          <w:rFonts w:ascii="Helvetica" w:hAnsi="Helvetica" w:cs="Arial"/>
          <w:color w:val="000000"/>
          <w:sz w:val="20"/>
        </w:rPr>
      </w:pPr>
      <w:r w:rsidRPr="003162D9">
        <w:rPr>
          <w:rFonts w:ascii="Helvetica" w:hAnsi="Helvetica" w:cs="Arial"/>
          <w:color w:val="000000"/>
          <w:sz w:val="20"/>
        </w:rPr>
        <w:t>(Casual Attire</w:t>
      </w:r>
      <w:r w:rsidR="00DC6E97">
        <w:rPr>
          <w:rFonts w:ascii="Helvetica" w:hAnsi="Helvetica" w:cs="Arial"/>
          <w:color w:val="000000"/>
          <w:sz w:val="20"/>
        </w:rPr>
        <w:t>)</w:t>
      </w:r>
      <w:r w:rsidR="00184406" w:rsidRPr="001E31C6">
        <w:rPr>
          <w:rFonts w:ascii="Helvetica" w:hAnsi="Helvetica" w:cs="Arial"/>
          <w:color w:val="000000"/>
          <w:sz w:val="24"/>
          <w:szCs w:val="36"/>
        </w:rPr>
        <w:t xml:space="preserve">                                                                                                                                                                             </w:t>
      </w:r>
    </w:p>
    <w:p w14:paraId="433750A9" w14:textId="77777777" w:rsidR="00DC6E97" w:rsidRDefault="00DC6E97" w:rsidP="00E03DD6">
      <w:pPr>
        <w:rPr>
          <w:rFonts w:ascii="Helvetica" w:hAnsi="Helvetica"/>
          <w:b/>
          <w:szCs w:val="24"/>
          <w:u w:val="single"/>
        </w:rPr>
      </w:pPr>
    </w:p>
    <w:p w14:paraId="08E09B7D" w14:textId="5003EC8D" w:rsidR="00E03DD6" w:rsidRPr="00D47057" w:rsidRDefault="006D6240" w:rsidP="00E03DD6">
      <w:pPr>
        <w:rPr>
          <w:rFonts w:ascii="Helvetica" w:hAnsi="Helvetica"/>
          <w:b/>
          <w:sz w:val="22"/>
          <w:szCs w:val="22"/>
          <w:u w:val="single"/>
        </w:rPr>
      </w:pPr>
      <w:r w:rsidRPr="00D47057">
        <w:rPr>
          <w:rFonts w:ascii="Helvetica" w:hAnsi="Helvetica"/>
          <w:b/>
          <w:sz w:val="22"/>
          <w:szCs w:val="22"/>
          <w:u w:val="single"/>
        </w:rPr>
        <w:t>In Attendance</w:t>
      </w:r>
    </w:p>
    <w:p w14:paraId="2BB9B845" w14:textId="3BB7BE29" w:rsidR="00E03DD6" w:rsidRPr="00D47057" w:rsidRDefault="00E03DD6" w:rsidP="00E03DD6">
      <w:pPr>
        <w:tabs>
          <w:tab w:val="left" w:pos="4320"/>
        </w:tabs>
        <w:rPr>
          <w:rFonts w:ascii="Helvetica" w:hAnsi="Helvetica"/>
          <w:sz w:val="22"/>
          <w:szCs w:val="22"/>
        </w:rPr>
      </w:pPr>
      <w:r w:rsidRPr="00D47057">
        <w:rPr>
          <w:rFonts w:ascii="Helvetica" w:hAnsi="Helvetica"/>
          <w:sz w:val="22"/>
          <w:szCs w:val="22"/>
        </w:rPr>
        <w:t>2-10 HBW</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00DA1412" w:rsidRPr="00D47057">
        <w:rPr>
          <w:rFonts w:ascii="Helvetica" w:hAnsi="Helvetica"/>
          <w:sz w:val="22"/>
          <w:szCs w:val="22"/>
        </w:rPr>
        <w:t>Mike</w:t>
      </w:r>
      <w:r w:rsidRPr="00D47057">
        <w:rPr>
          <w:rFonts w:ascii="Helvetica" w:hAnsi="Helvetica"/>
          <w:sz w:val="22"/>
          <w:szCs w:val="22"/>
        </w:rPr>
        <w:t xml:space="preserve"> Bartosch </w:t>
      </w:r>
    </w:p>
    <w:p w14:paraId="246DF17B" w14:textId="19CB8DED" w:rsidR="00AD5B75" w:rsidRPr="00D47057" w:rsidRDefault="000F7F71" w:rsidP="00E03DD6">
      <w:pPr>
        <w:tabs>
          <w:tab w:val="left" w:pos="4320"/>
        </w:tabs>
        <w:rPr>
          <w:rFonts w:ascii="Helvetica" w:hAnsi="Helvetica"/>
          <w:bCs/>
          <w:i/>
          <w:sz w:val="22"/>
          <w:szCs w:val="22"/>
        </w:rPr>
      </w:pPr>
      <w:r w:rsidRPr="00D47057">
        <w:rPr>
          <w:rFonts w:ascii="Helvetica" w:hAnsi="Helvetica"/>
          <w:bCs/>
          <w:sz w:val="22"/>
          <w:szCs w:val="22"/>
        </w:rPr>
        <w:t>*</w:t>
      </w:r>
      <w:r w:rsidR="005E5C4A" w:rsidRPr="00D47057">
        <w:rPr>
          <w:rFonts w:ascii="Helvetica" w:hAnsi="Helvetica"/>
          <w:bCs/>
          <w:sz w:val="22"/>
          <w:szCs w:val="22"/>
        </w:rPr>
        <w:t>American</w:t>
      </w:r>
      <w:r w:rsidR="00AD5B75" w:rsidRPr="00D47057">
        <w:rPr>
          <w:rFonts w:ascii="Helvetica" w:hAnsi="Helvetica"/>
          <w:bCs/>
          <w:sz w:val="22"/>
          <w:szCs w:val="22"/>
        </w:rPr>
        <w:t xml:space="preserve"> Home Protect</w:t>
      </w:r>
      <w:r w:rsidR="00AD5B75" w:rsidRPr="00D47057">
        <w:rPr>
          <w:rFonts w:ascii="Helvetica" w:hAnsi="Helvetica"/>
          <w:bCs/>
          <w:sz w:val="22"/>
          <w:szCs w:val="22"/>
        </w:rPr>
        <w:tab/>
      </w:r>
      <w:r w:rsidR="00AD5B75" w:rsidRPr="00D47057">
        <w:rPr>
          <w:rFonts w:ascii="Helvetica" w:hAnsi="Helvetica"/>
          <w:bCs/>
          <w:sz w:val="22"/>
          <w:szCs w:val="22"/>
        </w:rPr>
        <w:tab/>
      </w:r>
      <w:r w:rsidR="00AD5B75" w:rsidRPr="00D47057">
        <w:rPr>
          <w:rFonts w:ascii="Helvetica" w:hAnsi="Helvetica"/>
          <w:bCs/>
          <w:sz w:val="22"/>
          <w:szCs w:val="22"/>
        </w:rPr>
        <w:tab/>
        <w:t>Corinne Maples</w:t>
      </w:r>
    </w:p>
    <w:p w14:paraId="1F1185AA" w14:textId="3412B8C2" w:rsidR="000907E5" w:rsidRPr="00D47057" w:rsidRDefault="00E03DD6" w:rsidP="000907E5">
      <w:pPr>
        <w:tabs>
          <w:tab w:val="left" w:pos="4320"/>
        </w:tabs>
        <w:ind w:left="5760" w:hanging="5760"/>
        <w:rPr>
          <w:rFonts w:ascii="Helvetica" w:hAnsi="Helvetica"/>
          <w:sz w:val="22"/>
          <w:szCs w:val="22"/>
        </w:rPr>
      </w:pPr>
      <w:r w:rsidRPr="00D47057">
        <w:rPr>
          <w:rFonts w:ascii="Helvetica" w:hAnsi="Helvetica"/>
          <w:sz w:val="22"/>
          <w:szCs w:val="22"/>
        </w:rPr>
        <w:t>American Home Shield</w:t>
      </w:r>
      <w:r w:rsidR="00322089" w:rsidRPr="00D47057">
        <w:rPr>
          <w:rFonts w:ascii="Helvetica" w:hAnsi="Helvetica"/>
          <w:sz w:val="22"/>
          <w:szCs w:val="22"/>
        </w:rPr>
        <w:t xml:space="preserve"> Companies</w:t>
      </w:r>
      <w:r w:rsidR="000907E5" w:rsidRPr="00D47057">
        <w:rPr>
          <w:rFonts w:ascii="Helvetica" w:hAnsi="Helvetica"/>
          <w:sz w:val="22"/>
          <w:szCs w:val="22"/>
        </w:rPr>
        <w:tab/>
      </w:r>
      <w:r w:rsidR="000907E5" w:rsidRPr="00D47057">
        <w:rPr>
          <w:rFonts w:ascii="Helvetica" w:hAnsi="Helvetica"/>
          <w:sz w:val="22"/>
          <w:szCs w:val="22"/>
        </w:rPr>
        <w:tab/>
        <w:t xml:space="preserve">Tom Courtney, Mark Celichowski,   </w:t>
      </w:r>
    </w:p>
    <w:p w14:paraId="487AE97B" w14:textId="11A7D965" w:rsidR="00713397" w:rsidRPr="00D47057" w:rsidRDefault="000907E5" w:rsidP="000907E5">
      <w:pPr>
        <w:tabs>
          <w:tab w:val="left" w:pos="4320"/>
        </w:tabs>
        <w:rPr>
          <w:rFonts w:ascii="Helvetica" w:hAnsi="Helvetica"/>
          <w:sz w:val="22"/>
          <w:szCs w:val="22"/>
        </w:rPr>
      </w:pPr>
      <w:r w:rsidRPr="00D47057">
        <w:rPr>
          <w:rFonts w:ascii="Helvetica" w:hAnsi="Helvetica"/>
          <w:sz w:val="22"/>
          <w:szCs w:val="22"/>
        </w:rPr>
        <w:t xml:space="preserve">    (</w:t>
      </w:r>
      <w:r w:rsidRPr="00D47057">
        <w:rPr>
          <w:rFonts w:ascii="Helvetica" w:hAnsi="Helvetica"/>
          <w:i/>
          <w:sz w:val="22"/>
          <w:szCs w:val="22"/>
        </w:rPr>
        <w:t>AHS, HSA, OneGuard, Landmark</w:t>
      </w:r>
      <w:r w:rsidRPr="00D47057">
        <w:rPr>
          <w:rFonts w:ascii="Helvetica" w:hAnsi="Helvetica"/>
          <w:sz w:val="22"/>
          <w:szCs w:val="22"/>
        </w:rPr>
        <w:t>)</w:t>
      </w:r>
      <w:r w:rsidRPr="00D47057">
        <w:rPr>
          <w:rFonts w:ascii="Helvetica" w:hAnsi="Helvetica"/>
          <w:sz w:val="22"/>
          <w:szCs w:val="22"/>
        </w:rPr>
        <w:tab/>
      </w:r>
      <w:r w:rsidRPr="00D47057">
        <w:rPr>
          <w:rFonts w:ascii="Helvetica" w:hAnsi="Helvetica"/>
          <w:sz w:val="22"/>
          <w:szCs w:val="22"/>
        </w:rPr>
        <w:tab/>
        <w:t xml:space="preserve">      </w:t>
      </w:r>
      <w:r w:rsidRPr="00D47057">
        <w:rPr>
          <w:rFonts w:ascii="Helvetica" w:hAnsi="Helvetica"/>
          <w:sz w:val="22"/>
          <w:szCs w:val="22"/>
        </w:rPr>
        <w:tab/>
        <w:t xml:space="preserve">      Raj Midha      </w:t>
      </w:r>
      <w:r w:rsidR="00E03DD6" w:rsidRPr="00D47057">
        <w:rPr>
          <w:rFonts w:ascii="Helvetica" w:hAnsi="Helvetica"/>
          <w:sz w:val="22"/>
          <w:szCs w:val="22"/>
        </w:rPr>
        <w:tab/>
      </w:r>
      <w:r w:rsidR="00E03DD6" w:rsidRPr="00D47057">
        <w:rPr>
          <w:rFonts w:ascii="Helvetica" w:hAnsi="Helvetica"/>
          <w:sz w:val="22"/>
          <w:szCs w:val="22"/>
        </w:rPr>
        <w:tab/>
      </w:r>
      <w:r w:rsidR="001810DE" w:rsidRPr="00D47057">
        <w:rPr>
          <w:rFonts w:ascii="Helvetica" w:hAnsi="Helvetica"/>
          <w:sz w:val="22"/>
          <w:szCs w:val="22"/>
        </w:rPr>
        <w:t xml:space="preserve"> </w:t>
      </w:r>
    </w:p>
    <w:p w14:paraId="03FE0219" w14:textId="2E5BE20F" w:rsidR="00B0250B" w:rsidRPr="00D47057" w:rsidRDefault="00A42E26" w:rsidP="00E03DD6">
      <w:pPr>
        <w:tabs>
          <w:tab w:val="left" w:pos="4320"/>
        </w:tabs>
        <w:rPr>
          <w:rFonts w:ascii="Helvetica" w:hAnsi="Helvetica"/>
          <w:sz w:val="22"/>
          <w:szCs w:val="22"/>
        </w:rPr>
      </w:pPr>
      <w:r w:rsidRPr="00D47057">
        <w:rPr>
          <w:rFonts w:ascii="Helvetica" w:hAnsi="Helvetica"/>
          <w:sz w:val="22"/>
          <w:szCs w:val="22"/>
        </w:rPr>
        <w:t>America’s Preferred Home Warranty</w:t>
      </w:r>
      <w:r w:rsidRPr="00D47057">
        <w:rPr>
          <w:rFonts w:ascii="Helvetica" w:hAnsi="Helvetica"/>
          <w:sz w:val="22"/>
          <w:szCs w:val="22"/>
        </w:rPr>
        <w:tab/>
      </w:r>
      <w:r w:rsidRPr="00D47057">
        <w:rPr>
          <w:rFonts w:ascii="Helvetica" w:hAnsi="Helvetica"/>
          <w:sz w:val="22"/>
          <w:szCs w:val="22"/>
        </w:rPr>
        <w:tab/>
      </w:r>
      <w:r w:rsidR="00713397" w:rsidRPr="00D47057">
        <w:rPr>
          <w:rFonts w:ascii="Helvetica" w:hAnsi="Helvetica"/>
          <w:sz w:val="22"/>
          <w:szCs w:val="22"/>
        </w:rPr>
        <w:tab/>
      </w:r>
      <w:r w:rsidRPr="00D47057">
        <w:rPr>
          <w:rFonts w:ascii="Helvetica" w:hAnsi="Helvetica"/>
          <w:sz w:val="22"/>
          <w:szCs w:val="22"/>
        </w:rPr>
        <w:t>Rodney Martin</w:t>
      </w:r>
      <w:r w:rsidR="005A330A" w:rsidRPr="00D47057">
        <w:rPr>
          <w:rFonts w:ascii="Helvetica" w:hAnsi="Helvetica"/>
          <w:sz w:val="22"/>
          <w:szCs w:val="22"/>
        </w:rPr>
        <w:t>, Phil West</w:t>
      </w:r>
    </w:p>
    <w:p w14:paraId="136E19BE" w14:textId="0F682586" w:rsidR="00AD0BCB" w:rsidRPr="00D47057" w:rsidRDefault="000F7F71" w:rsidP="00E03DD6">
      <w:pPr>
        <w:tabs>
          <w:tab w:val="left" w:pos="4320"/>
        </w:tabs>
        <w:rPr>
          <w:rFonts w:ascii="Helvetica" w:hAnsi="Helvetica"/>
          <w:bCs/>
          <w:sz w:val="22"/>
          <w:szCs w:val="22"/>
        </w:rPr>
      </w:pPr>
      <w:r w:rsidRPr="00D47057">
        <w:rPr>
          <w:rFonts w:ascii="Helvetica" w:hAnsi="Helvetica"/>
          <w:bCs/>
          <w:sz w:val="22"/>
          <w:szCs w:val="22"/>
        </w:rPr>
        <w:t>*</w:t>
      </w:r>
      <w:r w:rsidR="005E5C4A" w:rsidRPr="00D47057">
        <w:rPr>
          <w:rFonts w:ascii="Helvetica" w:hAnsi="Helvetica"/>
          <w:bCs/>
          <w:sz w:val="22"/>
          <w:szCs w:val="22"/>
        </w:rPr>
        <w:t>American</w:t>
      </w:r>
      <w:r w:rsidR="00AD5B75" w:rsidRPr="00D47057">
        <w:rPr>
          <w:rFonts w:ascii="Helvetica" w:hAnsi="Helvetica"/>
          <w:bCs/>
          <w:sz w:val="22"/>
          <w:szCs w:val="22"/>
        </w:rPr>
        <w:t xml:space="preserve"> Water Resources/Pivotal Home Solutions</w:t>
      </w:r>
      <w:r w:rsidR="00AD5B75" w:rsidRPr="00D47057">
        <w:rPr>
          <w:rFonts w:ascii="Helvetica" w:hAnsi="Helvetica"/>
          <w:bCs/>
          <w:sz w:val="22"/>
          <w:szCs w:val="22"/>
        </w:rPr>
        <w:tab/>
        <w:t>Eric Palm, Laura Wiskari</w:t>
      </w:r>
      <w:r w:rsidR="00AD0BCB" w:rsidRPr="00D47057">
        <w:rPr>
          <w:rFonts w:ascii="Helvetica" w:hAnsi="Helvetica"/>
          <w:bCs/>
          <w:sz w:val="22"/>
          <w:szCs w:val="22"/>
        </w:rPr>
        <w:t xml:space="preserve">, </w:t>
      </w:r>
    </w:p>
    <w:p w14:paraId="39763F1F" w14:textId="29743855" w:rsidR="00AD5B75" w:rsidRPr="00D47057" w:rsidRDefault="00AD0BCB" w:rsidP="00E03DD6">
      <w:pPr>
        <w:tabs>
          <w:tab w:val="left" w:pos="4320"/>
        </w:tabs>
        <w:rPr>
          <w:rFonts w:ascii="Helvetica" w:hAnsi="Helvetica"/>
          <w:bCs/>
          <w:sz w:val="22"/>
          <w:szCs w:val="22"/>
        </w:rPr>
      </w:pPr>
      <w:r w:rsidRPr="00D47057">
        <w:rPr>
          <w:rFonts w:ascii="Helvetica" w:hAnsi="Helvetica"/>
          <w:bCs/>
          <w:sz w:val="22"/>
          <w:szCs w:val="22"/>
        </w:rPr>
        <w:tab/>
      </w:r>
      <w:r w:rsidRPr="00D47057">
        <w:rPr>
          <w:rFonts w:ascii="Helvetica" w:hAnsi="Helvetica"/>
          <w:bCs/>
          <w:sz w:val="22"/>
          <w:szCs w:val="22"/>
        </w:rPr>
        <w:tab/>
      </w:r>
      <w:r w:rsidRPr="00D47057">
        <w:rPr>
          <w:rFonts w:ascii="Helvetica" w:hAnsi="Helvetica"/>
          <w:bCs/>
          <w:sz w:val="22"/>
          <w:szCs w:val="22"/>
        </w:rPr>
        <w:tab/>
        <w:t>Meghan Boyle</w:t>
      </w:r>
    </w:p>
    <w:p w14:paraId="246B8FF4" w14:textId="56D86D54" w:rsidR="00DB184E" w:rsidRPr="00D47057" w:rsidRDefault="00E03DD6" w:rsidP="00844173">
      <w:pPr>
        <w:tabs>
          <w:tab w:val="left" w:pos="4320"/>
        </w:tabs>
        <w:ind w:left="5760" w:hanging="5760"/>
        <w:rPr>
          <w:rFonts w:ascii="Helvetica" w:hAnsi="Helvetica"/>
          <w:sz w:val="22"/>
          <w:szCs w:val="22"/>
        </w:rPr>
      </w:pPr>
      <w:r w:rsidRPr="00D47057">
        <w:rPr>
          <w:rFonts w:ascii="Helvetica" w:hAnsi="Helvetica"/>
          <w:sz w:val="22"/>
          <w:szCs w:val="22"/>
        </w:rPr>
        <w:t>Fidelity National Home Warranty</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Lorna Mello</w:t>
      </w:r>
      <w:r w:rsidR="00844173" w:rsidRPr="00D47057">
        <w:rPr>
          <w:rFonts w:ascii="Helvetica" w:hAnsi="Helvetica"/>
          <w:sz w:val="22"/>
          <w:szCs w:val="22"/>
        </w:rPr>
        <w:t>,</w:t>
      </w:r>
      <w:r w:rsidR="00713397" w:rsidRPr="00D47057">
        <w:rPr>
          <w:rFonts w:ascii="Helvetica" w:hAnsi="Helvetica"/>
          <w:sz w:val="22"/>
          <w:szCs w:val="22"/>
        </w:rPr>
        <w:t xml:space="preserve"> </w:t>
      </w:r>
      <w:r w:rsidR="00AD5B75" w:rsidRPr="00D47057">
        <w:rPr>
          <w:rFonts w:ascii="Helvetica" w:hAnsi="Helvetica"/>
          <w:sz w:val="22"/>
          <w:szCs w:val="22"/>
        </w:rPr>
        <w:t>Adrienne Giacalone</w:t>
      </w:r>
      <w:r w:rsidR="005A330A" w:rsidRPr="00D47057">
        <w:rPr>
          <w:rFonts w:ascii="Helvetica" w:hAnsi="Helvetica"/>
          <w:sz w:val="22"/>
          <w:szCs w:val="22"/>
        </w:rPr>
        <w:t xml:space="preserve">        </w:t>
      </w:r>
    </w:p>
    <w:p w14:paraId="7BE4C9D3" w14:textId="3A6B0858" w:rsidR="00E03DD6" w:rsidRPr="00D47057" w:rsidRDefault="00E03DD6" w:rsidP="00E03DD6">
      <w:pPr>
        <w:tabs>
          <w:tab w:val="left" w:pos="4320"/>
        </w:tabs>
        <w:rPr>
          <w:rFonts w:ascii="Helvetica" w:hAnsi="Helvetica"/>
          <w:sz w:val="22"/>
          <w:szCs w:val="22"/>
        </w:rPr>
      </w:pPr>
      <w:r w:rsidRPr="00D47057">
        <w:rPr>
          <w:rFonts w:ascii="Helvetica" w:hAnsi="Helvetica"/>
          <w:sz w:val="22"/>
          <w:szCs w:val="22"/>
        </w:rPr>
        <w:t>First</w:t>
      </w:r>
      <w:r w:rsidR="003453C9" w:rsidRPr="00D47057">
        <w:rPr>
          <w:rFonts w:ascii="Helvetica" w:hAnsi="Helvetica"/>
          <w:sz w:val="22"/>
          <w:szCs w:val="22"/>
        </w:rPr>
        <w:t xml:space="preserve"> American Home Warranty</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Pr="00D47057">
        <w:rPr>
          <w:rFonts w:ascii="Helvetica" w:hAnsi="Helvetica"/>
          <w:sz w:val="22"/>
          <w:szCs w:val="22"/>
        </w:rPr>
        <w:t>Jeff Powell</w:t>
      </w:r>
      <w:r w:rsidR="00AD5B75" w:rsidRPr="00D47057">
        <w:rPr>
          <w:rFonts w:ascii="Helvetica" w:hAnsi="Helvetica"/>
          <w:sz w:val="22"/>
          <w:szCs w:val="22"/>
        </w:rPr>
        <w:t>, Zach Zaherek</w:t>
      </w:r>
    </w:p>
    <w:p w14:paraId="3369FD82" w14:textId="5B53FDC7" w:rsidR="005A330A" w:rsidRPr="00D47057" w:rsidRDefault="00E03DD6" w:rsidP="00E03DD6">
      <w:pPr>
        <w:tabs>
          <w:tab w:val="left" w:pos="4320"/>
        </w:tabs>
        <w:rPr>
          <w:rFonts w:ascii="Helvetica" w:hAnsi="Helvetica"/>
          <w:sz w:val="22"/>
          <w:szCs w:val="22"/>
        </w:rPr>
      </w:pPr>
      <w:r w:rsidRPr="00D47057">
        <w:rPr>
          <w:rFonts w:ascii="Helvetica" w:hAnsi="Helvetica"/>
          <w:sz w:val="22"/>
          <w:szCs w:val="22"/>
        </w:rPr>
        <w:t>HMS National/Cross Count</w:t>
      </w:r>
      <w:r w:rsidR="001918E9" w:rsidRPr="00D47057">
        <w:rPr>
          <w:rFonts w:ascii="Helvetica" w:hAnsi="Helvetica"/>
          <w:sz w:val="22"/>
          <w:szCs w:val="22"/>
        </w:rPr>
        <w:t>r</w:t>
      </w:r>
      <w:r w:rsidRPr="00D47057">
        <w:rPr>
          <w:rFonts w:ascii="Helvetica" w:hAnsi="Helvetica"/>
          <w:sz w:val="22"/>
          <w:szCs w:val="22"/>
        </w:rPr>
        <w:t>y</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00531E31" w:rsidRPr="00D47057">
        <w:rPr>
          <w:rFonts w:ascii="Helvetica" w:hAnsi="Helvetica"/>
          <w:sz w:val="22"/>
          <w:szCs w:val="22"/>
        </w:rPr>
        <w:t>John Walsh</w:t>
      </w:r>
      <w:r w:rsidR="00713397" w:rsidRPr="00D47057">
        <w:rPr>
          <w:rFonts w:ascii="Helvetica" w:hAnsi="Helvetica"/>
          <w:sz w:val="22"/>
          <w:szCs w:val="22"/>
        </w:rPr>
        <w:t xml:space="preserve"> </w:t>
      </w:r>
    </w:p>
    <w:p w14:paraId="3D17DA2D" w14:textId="2A4440D0" w:rsidR="00E03DD6" w:rsidRPr="00D47057" w:rsidRDefault="005A330A" w:rsidP="00E03DD6">
      <w:pPr>
        <w:tabs>
          <w:tab w:val="left" w:pos="4320"/>
        </w:tabs>
        <w:rPr>
          <w:rFonts w:ascii="Helvetica" w:hAnsi="Helvetica"/>
          <w:i/>
          <w:sz w:val="22"/>
          <w:szCs w:val="22"/>
        </w:rPr>
      </w:pPr>
      <w:r w:rsidRPr="00D47057">
        <w:rPr>
          <w:rFonts w:ascii="Helvetica" w:hAnsi="Helvetica"/>
          <w:sz w:val="22"/>
          <w:szCs w:val="22"/>
        </w:rPr>
        <w:t>HomeGuard Home Warranty</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Pr="00D47057">
        <w:rPr>
          <w:rFonts w:ascii="Helvetica" w:hAnsi="Helvetica"/>
          <w:sz w:val="22"/>
          <w:szCs w:val="22"/>
        </w:rPr>
        <w:t>Robert Hessling</w:t>
      </w:r>
    </w:p>
    <w:p w14:paraId="03C6655A" w14:textId="5763C4CD" w:rsidR="00E03DD6" w:rsidRPr="00D47057" w:rsidRDefault="00E03DD6" w:rsidP="000572A2">
      <w:pPr>
        <w:tabs>
          <w:tab w:val="left" w:pos="4320"/>
        </w:tabs>
        <w:ind w:left="2880" w:right="-720" w:hanging="2880"/>
        <w:rPr>
          <w:rFonts w:ascii="Helvetica" w:hAnsi="Helvetica"/>
          <w:sz w:val="22"/>
          <w:szCs w:val="22"/>
        </w:rPr>
      </w:pPr>
      <w:r w:rsidRPr="00D47057">
        <w:rPr>
          <w:rFonts w:ascii="Helvetica" w:hAnsi="Helvetica"/>
          <w:sz w:val="22"/>
          <w:szCs w:val="22"/>
        </w:rPr>
        <w:t>Home Warr</w:t>
      </w:r>
      <w:r w:rsidR="00FB6D5E" w:rsidRPr="00D47057">
        <w:rPr>
          <w:rFonts w:ascii="Helvetica" w:hAnsi="Helvetica"/>
          <w:sz w:val="22"/>
          <w:szCs w:val="22"/>
        </w:rPr>
        <w:t xml:space="preserve">anty of America/Direct Energy </w:t>
      </w:r>
      <w:r w:rsidR="00FB6D5E" w:rsidRPr="00D47057">
        <w:rPr>
          <w:rFonts w:ascii="Helvetica" w:hAnsi="Helvetica"/>
          <w:sz w:val="22"/>
          <w:szCs w:val="22"/>
        </w:rPr>
        <w:tab/>
      </w:r>
      <w:r w:rsidR="00C306C6" w:rsidRPr="00D47057">
        <w:rPr>
          <w:rFonts w:ascii="Helvetica" w:hAnsi="Helvetica"/>
          <w:sz w:val="22"/>
          <w:szCs w:val="22"/>
        </w:rPr>
        <w:t xml:space="preserve">           </w:t>
      </w:r>
      <w:r w:rsidR="00AD5B75" w:rsidRPr="00D47057">
        <w:rPr>
          <w:rFonts w:ascii="Helvetica" w:hAnsi="Helvetica"/>
          <w:sz w:val="22"/>
          <w:szCs w:val="22"/>
        </w:rPr>
        <w:t xml:space="preserve">      </w:t>
      </w:r>
      <w:r w:rsidR="00C306C6" w:rsidRPr="00D47057">
        <w:rPr>
          <w:rFonts w:ascii="Helvetica" w:hAnsi="Helvetica"/>
          <w:sz w:val="22"/>
          <w:szCs w:val="22"/>
        </w:rPr>
        <w:t xml:space="preserve"> </w:t>
      </w:r>
      <w:r w:rsidR="00AD5B75" w:rsidRPr="00D47057">
        <w:rPr>
          <w:rFonts w:ascii="Helvetica" w:hAnsi="Helvetica"/>
          <w:sz w:val="22"/>
          <w:szCs w:val="22"/>
        </w:rPr>
        <w:tab/>
      </w:r>
      <w:r w:rsidR="003162D9" w:rsidRPr="00D47057">
        <w:rPr>
          <w:rFonts w:ascii="Helvetica" w:hAnsi="Helvetica"/>
          <w:sz w:val="22"/>
          <w:szCs w:val="22"/>
        </w:rPr>
        <w:t>Paolo Berard</w:t>
      </w:r>
    </w:p>
    <w:p w14:paraId="48FB6401" w14:textId="09523F02" w:rsidR="005A330A" w:rsidRPr="00D47057" w:rsidRDefault="005A330A" w:rsidP="000572A2">
      <w:pPr>
        <w:tabs>
          <w:tab w:val="left" w:pos="4320"/>
        </w:tabs>
        <w:ind w:left="2880" w:right="-720" w:hanging="2880"/>
        <w:rPr>
          <w:rFonts w:ascii="Helvetica" w:hAnsi="Helvetica"/>
          <w:sz w:val="22"/>
          <w:szCs w:val="22"/>
        </w:rPr>
      </w:pPr>
      <w:r w:rsidRPr="00D47057">
        <w:rPr>
          <w:rFonts w:ascii="Helvetica" w:hAnsi="Helvetica"/>
          <w:sz w:val="22"/>
          <w:szCs w:val="22"/>
        </w:rPr>
        <w:t>Nations Home Warranty</w:t>
      </w:r>
      <w:r w:rsidRPr="00D47057">
        <w:rPr>
          <w:rFonts w:ascii="Helvetica" w:hAnsi="Helvetica"/>
          <w:sz w:val="22"/>
          <w:szCs w:val="22"/>
        </w:rPr>
        <w:tab/>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Pr="00D47057">
        <w:rPr>
          <w:rFonts w:ascii="Helvetica" w:hAnsi="Helvetica"/>
          <w:sz w:val="22"/>
          <w:szCs w:val="22"/>
        </w:rPr>
        <w:t>Sharon Harrison</w:t>
      </w:r>
    </w:p>
    <w:p w14:paraId="43795B84" w14:textId="53724BD3" w:rsidR="00E03DD6" w:rsidRPr="00D47057" w:rsidRDefault="00E03DD6" w:rsidP="00E03DD6">
      <w:pPr>
        <w:tabs>
          <w:tab w:val="left" w:pos="4320"/>
        </w:tabs>
        <w:rPr>
          <w:rFonts w:ascii="Helvetica" w:hAnsi="Helvetica"/>
          <w:b/>
          <w:sz w:val="22"/>
          <w:szCs w:val="22"/>
        </w:rPr>
      </w:pPr>
      <w:r w:rsidRPr="00D47057">
        <w:rPr>
          <w:rFonts w:ascii="Helvetica" w:hAnsi="Helvetica"/>
          <w:sz w:val="22"/>
          <w:szCs w:val="22"/>
        </w:rPr>
        <w:t>National Home Guaranteed</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Pr="00D47057">
        <w:rPr>
          <w:rFonts w:ascii="Helvetica" w:hAnsi="Helvetica"/>
          <w:sz w:val="22"/>
          <w:szCs w:val="22"/>
        </w:rPr>
        <w:t xml:space="preserve">Richard Adams </w:t>
      </w:r>
    </w:p>
    <w:p w14:paraId="42FEE8F7" w14:textId="122DAFE2" w:rsidR="00E03DD6" w:rsidRPr="00D47057" w:rsidRDefault="00E03DD6" w:rsidP="00AD5B75">
      <w:pPr>
        <w:tabs>
          <w:tab w:val="left" w:pos="4320"/>
        </w:tabs>
        <w:ind w:left="5040" w:hanging="5040"/>
        <w:rPr>
          <w:rStyle w:val="PageNumber"/>
          <w:rFonts w:ascii="Helvetica" w:hAnsi="Helvetica" w:cs="Arial"/>
          <w:sz w:val="22"/>
          <w:szCs w:val="22"/>
        </w:rPr>
      </w:pPr>
      <w:r w:rsidRPr="00D47057">
        <w:rPr>
          <w:rFonts w:ascii="Helvetica" w:hAnsi="Helvetica"/>
          <w:sz w:val="22"/>
          <w:szCs w:val="22"/>
        </w:rPr>
        <w:t>Old Republic Home Protection</w:t>
      </w:r>
      <w:r w:rsidRPr="00D47057">
        <w:rPr>
          <w:rFonts w:ascii="Helvetica" w:hAnsi="Helvetica"/>
          <w:sz w:val="22"/>
          <w:szCs w:val="22"/>
        </w:rPr>
        <w:tab/>
      </w:r>
      <w:r w:rsidRPr="00D47057">
        <w:rPr>
          <w:rFonts w:ascii="Helvetica" w:hAnsi="Helvetica"/>
          <w:sz w:val="22"/>
          <w:szCs w:val="22"/>
        </w:rPr>
        <w:tab/>
      </w:r>
      <w:r w:rsidR="00AD5B75" w:rsidRPr="00D47057">
        <w:rPr>
          <w:rFonts w:ascii="Helvetica" w:hAnsi="Helvetica"/>
          <w:sz w:val="22"/>
          <w:szCs w:val="22"/>
        </w:rPr>
        <w:t xml:space="preserve">    </w:t>
      </w:r>
      <w:r w:rsidR="00AD5B75" w:rsidRPr="00D47057">
        <w:rPr>
          <w:rFonts w:ascii="Helvetica" w:hAnsi="Helvetica"/>
          <w:sz w:val="22"/>
          <w:szCs w:val="22"/>
        </w:rPr>
        <w:tab/>
      </w:r>
      <w:r w:rsidR="00DB7C25" w:rsidRPr="00D47057">
        <w:rPr>
          <w:rStyle w:val="PageNumber"/>
          <w:rFonts w:ascii="Helvetica" w:hAnsi="Helvetica" w:cs="Arial"/>
          <w:sz w:val="22"/>
          <w:szCs w:val="22"/>
        </w:rPr>
        <w:t>Gwen Gallagher</w:t>
      </w:r>
      <w:r w:rsidR="005A330A" w:rsidRPr="00D47057">
        <w:rPr>
          <w:rStyle w:val="PageNumber"/>
          <w:rFonts w:ascii="Helvetica" w:hAnsi="Helvetica" w:cs="Arial"/>
          <w:sz w:val="22"/>
          <w:szCs w:val="22"/>
        </w:rPr>
        <w:t>, Chris Wasson</w:t>
      </w:r>
    </w:p>
    <w:p w14:paraId="7E358B6D" w14:textId="77777777" w:rsidR="00322089" w:rsidRPr="00D47057" w:rsidRDefault="00322089" w:rsidP="00C306C6">
      <w:pPr>
        <w:tabs>
          <w:tab w:val="left" w:pos="4320"/>
        </w:tabs>
        <w:ind w:left="5040" w:hanging="5040"/>
        <w:rPr>
          <w:rStyle w:val="PageNumber"/>
          <w:rFonts w:ascii="Helvetica" w:hAnsi="Helvetica"/>
          <w:i/>
          <w:sz w:val="22"/>
          <w:szCs w:val="22"/>
        </w:rPr>
      </w:pPr>
    </w:p>
    <w:p w14:paraId="03E20F07" w14:textId="01A0C41C" w:rsidR="00B0250B" w:rsidRPr="00D47057" w:rsidRDefault="00B0250B" w:rsidP="00B0250B">
      <w:pPr>
        <w:tabs>
          <w:tab w:val="left" w:pos="4320"/>
        </w:tabs>
        <w:rPr>
          <w:rFonts w:ascii="Helvetica" w:hAnsi="Helvetica"/>
          <w:b/>
          <w:szCs w:val="24"/>
          <w:u w:val="single"/>
        </w:rPr>
      </w:pPr>
      <w:r w:rsidRPr="00D47057">
        <w:rPr>
          <w:rFonts w:ascii="Helvetica" w:hAnsi="Helvetica"/>
          <w:b/>
          <w:szCs w:val="24"/>
          <w:u w:val="single"/>
        </w:rPr>
        <w:t>Indicated in advance will be absent:</w:t>
      </w:r>
    </w:p>
    <w:p w14:paraId="27207C60" w14:textId="62D3C580" w:rsidR="00AD5B75" w:rsidRPr="00D47057" w:rsidRDefault="00AD5B75" w:rsidP="00AD5B75">
      <w:pPr>
        <w:tabs>
          <w:tab w:val="left" w:pos="4320"/>
        </w:tabs>
        <w:rPr>
          <w:rFonts w:ascii="Helvetica" w:hAnsi="Helvetica"/>
          <w:sz w:val="20"/>
        </w:rPr>
      </w:pPr>
      <w:r w:rsidRPr="00D47057">
        <w:rPr>
          <w:rFonts w:ascii="Helvetica" w:hAnsi="Helvetica"/>
          <w:sz w:val="22"/>
          <w:szCs w:val="22"/>
        </w:rPr>
        <w:t>AHG Home Warranty</w:t>
      </w:r>
      <w:r w:rsidRPr="00D47057">
        <w:rPr>
          <w:rFonts w:ascii="Helvetica" w:hAnsi="Helvetica"/>
          <w:sz w:val="22"/>
          <w:szCs w:val="22"/>
        </w:rPr>
        <w:tab/>
      </w:r>
      <w:r w:rsidRPr="00D47057">
        <w:rPr>
          <w:rFonts w:ascii="Helvetica" w:hAnsi="Helvetica"/>
          <w:sz w:val="22"/>
          <w:szCs w:val="22"/>
        </w:rPr>
        <w:tab/>
      </w:r>
      <w:r w:rsidR="00713397" w:rsidRPr="00D47057">
        <w:rPr>
          <w:rFonts w:ascii="Helvetica" w:hAnsi="Helvetica"/>
          <w:sz w:val="22"/>
          <w:szCs w:val="22"/>
        </w:rPr>
        <w:tab/>
      </w:r>
      <w:r w:rsidRPr="00D47057">
        <w:rPr>
          <w:rFonts w:ascii="Helvetica" w:hAnsi="Helvetica"/>
          <w:sz w:val="22"/>
          <w:szCs w:val="22"/>
        </w:rPr>
        <w:t>Chad Forbush</w:t>
      </w:r>
      <w:r w:rsidR="0021527F" w:rsidRPr="00D47057">
        <w:rPr>
          <w:rFonts w:ascii="Helvetica" w:hAnsi="Helvetica"/>
          <w:sz w:val="22"/>
          <w:szCs w:val="22"/>
        </w:rPr>
        <w:t xml:space="preserve"> </w:t>
      </w:r>
    </w:p>
    <w:p w14:paraId="1AAD290B" w14:textId="5E768C2D" w:rsidR="00B0250B" w:rsidRPr="00D47057" w:rsidRDefault="00B0250B" w:rsidP="00B0250B">
      <w:pPr>
        <w:tabs>
          <w:tab w:val="left" w:pos="4320"/>
        </w:tabs>
        <w:rPr>
          <w:rFonts w:ascii="Helvetica" w:hAnsi="Helvetica"/>
          <w:sz w:val="22"/>
          <w:szCs w:val="22"/>
        </w:rPr>
      </w:pPr>
      <w:r w:rsidRPr="00D47057">
        <w:rPr>
          <w:rFonts w:ascii="Helvetica" w:hAnsi="Helvetica"/>
          <w:sz w:val="22"/>
          <w:szCs w:val="22"/>
        </w:rPr>
        <w:t>Universal Home Protection</w:t>
      </w:r>
      <w:r w:rsidRPr="00D47057">
        <w:rPr>
          <w:rFonts w:ascii="Helvetica" w:hAnsi="Helvetica"/>
          <w:sz w:val="22"/>
          <w:szCs w:val="22"/>
        </w:rPr>
        <w:tab/>
      </w:r>
      <w:r w:rsidRPr="00D47057">
        <w:rPr>
          <w:rFonts w:ascii="Helvetica" w:hAnsi="Helvetica"/>
          <w:sz w:val="22"/>
          <w:szCs w:val="22"/>
        </w:rPr>
        <w:tab/>
      </w:r>
      <w:r w:rsidR="00713397" w:rsidRPr="00D47057">
        <w:rPr>
          <w:rFonts w:ascii="Helvetica" w:hAnsi="Helvetica"/>
          <w:sz w:val="22"/>
          <w:szCs w:val="22"/>
        </w:rPr>
        <w:tab/>
      </w:r>
      <w:r w:rsidRPr="00D47057">
        <w:rPr>
          <w:rFonts w:ascii="Helvetica" w:hAnsi="Helvetica"/>
          <w:sz w:val="22"/>
          <w:szCs w:val="22"/>
        </w:rPr>
        <w:t>Jame</w:t>
      </w:r>
      <w:r w:rsidR="00B043E4" w:rsidRPr="00D47057">
        <w:rPr>
          <w:rFonts w:ascii="Helvetica" w:hAnsi="Helvetica"/>
          <w:sz w:val="22"/>
          <w:szCs w:val="22"/>
        </w:rPr>
        <w:t>s</w:t>
      </w:r>
      <w:r w:rsidRPr="00D47057">
        <w:rPr>
          <w:rFonts w:ascii="Helvetica" w:hAnsi="Helvetica"/>
          <w:sz w:val="22"/>
          <w:szCs w:val="22"/>
        </w:rPr>
        <w:t xml:space="preserve"> Imhoff</w:t>
      </w:r>
    </w:p>
    <w:p w14:paraId="04EC89EB" w14:textId="6993DB57" w:rsidR="000F7F71" w:rsidRPr="00D47057" w:rsidRDefault="000F7F71" w:rsidP="00B0250B">
      <w:pPr>
        <w:tabs>
          <w:tab w:val="left" w:pos="4320"/>
        </w:tabs>
        <w:rPr>
          <w:rFonts w:ascii="Helvetica" w:hAnsi="Helvetica"/>
          <w:sz w:val="22"/>
          <w:szCs w:val="22"/>
        </w:rPr>
      </w:pPr>
    </w:p>
    <w:p w14:paraId="68527E5B" w14:textId="05C7559D" w:rsidR="000F7F71" w:rsidRDefault="000F7F71" w:rsidP="00B0250B">
      <w:pPr>
        <w:tabs>
          <w:tab w:val="left" w:pos="4320"/>
        </w:tabs>
        <w:rPr>
          <w:rFonts w:ascii="Helvetica" w:hAnsi="Helvetica"/>
          <w:b/>
          <w:sz w:val="22"/>
          <w:szCs w:val="22"/>
        </w:rPr>
      </w:pPr>
      <w:r w:rsidRPr="000F7F71">
        <w:rPr>
          <w:rFonts w:ascii="Helvetica" w:hAnsi="Helvetica"/>
          <w:b/>
          <w:sz w:val="22"/>
          <w:szCs w:val="22"/>
        </w:rPr>
        <w:t>*New members</w:t>
      </w:r>
    </w:p>
    <w:p w14:paraId="479E8383" w14:textId="77777777" w:rsidR="000907E5" w:rsidRDefault="000907E5" w:rsidP="00FB6D5E">
      <w:pPr>
        <w:tabs>
          <w:tab w:val="left" w:pos="1440"/>
          <w:tab w:val="left" w:pos="1800"/>
        </w:tabs>
        <w:rPr>
          <w:rFonts w:ascii="Helvetica" w:hAnsi="Helvetica"/>
          <w:b/>
          <w:sz w:val="22"/>
          <w:szCs w:val="22"/>
        </w:rPr>
      </w:pPr>
    </w:p>
    <w:p w14:paraId="32C048AC" w14:textId="6F4BBCFF" w:rsidR="00B0250B" w:rsidRPr="00C306C6" w:rsidRDefault="00E03DD6" w:rsidP="00FB6D5E">
      <w:pPr>
        <w:tabs>
          <w:tab w:val="left" w:pos="1440"/>
          <w:tab w:val="left" w:pos="1800"/>
        </w:tabs>
        <w:rPr>
          <w:rFonts w:ascii="Helvetica" w:hAnsi="Helvetica"/>
          <w:sz w:val="22"/>
          <w:szCs w:val="22"/>
        </w:rPr>
      </w:pPr>
      <w:r w:rsidRPr="00C306C6">
        <w:rPr>
          <w:rFonts w:ascii="Helvetica" w:hAnsi="Helvetica"/>
          <w:b/>
          <w:sz w:val="22"/>
          <w:szCs w:val="22"/>
        </w:rPr>
        <w:t>Staff:</w:t>
      </w:r>
      <w:r w:rsidR="00962E84" w:rsidRPr="00C306C6">
        <w:rPr>
          <w:rFonts w:ascii="Helvetica" w:hAnsi="Helvetica"/>
          <w:sz w:val="22"/>
          <w:szCs w:val="22"/>
        </w:rPr>
        <w:t xml:space="preserve"> </w:t>
      </w:r>
      <w:r w:rsidR="00962E84" w:rsidRPr="00C306C6">
        <w:rPr>
          <w:rFonts w:ascii="Helvetica" w:hAnsi="Helvetica"/>
          <w:sz w:val="22"/>
          <w:szCs w:val="22"/>
        </w:rPr>
        <w:tab/>
      </w:r>
      <w:r w:rsidR="00962E84" w:rsidRPr="00C306C6">
        <w:rPr>
          <w:rFonts w:ascii="Helvetica" w:hAnsi="Helvetica"/>
          <w:sz w:val="22"/>
          <w:szCs w:val="22"/>
        </w:rPr>
        <w:tab/>
      </w:r>
      <w:r w:rsidRPr="00C306C6">
        <w:rPr>
          <w:rFonts w:ascii="Helvetica" w:hAnsi="Helvetica"/>
          <w:sz w:val="22"/>
          <w:szCs w:val="22"/>
        </w:rPr>
        <w:t>Art Chartr</w:t>
      </w:r>
      <w:r w:rsidR="00992F20" w:rsidRPr="00C306C6">
        <w:rPr>
          <w:rFonts w:ascii="Helvetica" w:hAnsi="Helvetica"/>
          <w:sz w:val="22"/>
          <w:szCs w:val="22"/>
        </w:rPr>
        <w:t xml:space="preserve">and, NHSCA </w:t>
      </w:r>
      <w:r w:rsidR="00322089">
        <w:rPr>
          <w:rFonts w:ascii="Helvetica" w:hAnsi="Helvetica"/>
          <w:sz w:val="22"/>
          <w:szCs w:val="22"/>
        </w:rPr>
        <w:t xml:space="preserve">Executive Director &amp; </w:t>
      </w:r>
      <w:r w:rsidRPr="00C306C6">
        <w:rPr>
          <w:rFonts w:ascii="Helvetica" w:hAnsi="Helvetica"/>
          <w:sz w:val="22"/>
          <w:szCs w:val="22"/>
        </w:rPr>
        <w:t>Counsel</w:t>
      </w:r>
    </w:p>
    <w:p w14:paraId="2954D320" w14:textId="77777777" w:rsidR="00E63E58" w:rsidRDefault="00E03DD6" w:rsidP="00B0250B">
      <w:pPr>
        <w:tabs>
          <w:tab w:val="left" w:pos="1440"/>
          <w:tab w:val="left" w:pos="1800"/>
        </w:tabs>
        <w:ind w:left="720" w:firstLine="720"/>
        <w:rPr>
          <w:rFonts w:ascii="Helvetica" w:hAnsi="Helvetica"/>
          <w:sz w:val="22"/>
          <w:szCs w:val="22"/>
        </w:rPr>
      </w:pPr>
      <w:r w:rsidRPr="00C306C6">
        <w:rPr>
          <w:rFonts w:ascii="Helvetica" w:hAnsi="Helvetica"/>
          <w:sz w:val="22"/>
          <w:szCs w:val="22"/>
        </w:rPr>
        <w:t xml:space="preserve">     </w:t>
      </w:r>
      <w:r w:rsidR="00713397">
        <w:rPr>
          <w:rFonts w:ascii="Helvetica" w:hAnsi="Helvetica"/>
          <w:sz w:val="22"/>
          <w:szCs w:val="22"/>
        </w:rPr>
        <w:tab/>
      </w:r>
      <w:r w:rsidRPr="00C306C6">
        <w:rPr>
          <w:rFonts w:ascii="Helvetica" w:hAnsi="Helvetica"/>
          <w:sz w:val="22"/>
          <w:szCs w:val="22"/>
        </w:rPr>
        <w:t>Joy M</w:t>
      </w:r>
      <w:r w:rsidR="00992F20" w:rsidRPr="00C306C6">
        <w:rPr>
          <w:rFonts w:ascii="Helvetica" w:hAnsi="Helvetica"/>
          <w:sz w:val="22"/>
          <w:szCs w:val="22"/>
        </w:rPr>
        <w:t xml:space="preserve">oore, NHSCA </w:t>
      </w:r>
      <w:r w:rsidR="005426ED">
        <w:rPr>
          <w:rFonts w:ascii="Helvetica" w:hAnsi="Helvetica"/>
          <w:sz w:val="22"/>
          <w:szCs w:val="22"/>
        </w:rPr>
        <w:t>Manager</w:t>
      </w:r>
      <w:r w:rsidR="00FB6D5E" w:rsidRPr="00C306C6">
        <w:rPr>
          <w:rFonts w:ascii="Helvetica" w:hAnsi="Helvetica"/>
          <w:sz w:val="22"/>
          <w:szCs w:val="22"/>
        </w:rPr>
        <w:tab/>
      </w:r>
    </w:p>
    <w:p w14:paraId="2CEB730C" w14:textId="4D7B28E1" w:rsidR="00E03DD6" w:rsidRPr="00C306C6" w:rsidRDefault="00E03DD6" w:rsidP="00FB6D5E">
      <w:pPr>
        <w:tabs>
          <w:tab w:val="left" w:pos="1440"/>
          <w:tab w:val="left" w:pos="1800"/>
        </w:tabs>
        <w:rPr>
          <w:rFonts w:ascii="Helvetica" w:hAnsi="Helvetica"/>
          <w:sz w:val="22"/>
          <w:szCs w:val="22"/>
        </w:rPr>
      </w:pPr>
    </w:p>
    <w:p w14:paraId="3A48C30E" w14:textId="46447B5B" w:rsidR="007552BE" w:rsidRPr="007552BE" w:rsidRDefault="00322089" w:rsidP="007552BE">
      <w:pPr>
        <w:tabs>
          <w:tab w:val="left" w:pos="1440"/>
          <w:tab w:val="left" w:pos="1800"/>
          <w:tab w:val="left" w:pos="4320"/>
        </w:tabs>
        <w:rPr>
          <w:rFonts w:ascii="Helvetica" w:hAnsi="Helvetica"/>
          <w:b/>
          <w:sz w:val="22"/>
          <w:szCs w:val="22"/>
        </w:rPr>
      </w:pPr>
      <w:r>
        <w:rPr>
          <w:rFonts w:ascii="Helvetica" w:hAnsi="Helvetica"/>
          <w:b/>
          <w:sz w:val="22"/>
          <w:szCs w:val="22"/>
        </w:rPr>
        <w:t>Guests</w:t>
      </w:r>
      <w:r w:rsidR="00B0250B" w:rsidRPr="00C306C6">
        <w:rPr>
          <w:rFonts w:ascii="Helvetica" w:hAnsi="Helvetica"/>
          <w:b/>
          <w:sz w:val="22"/>
          <w:szCs w:val="22"/>
        </w:rPr>
        <w:t xml:space="preserve"> via telephone:</w:t>
      </w:r>
    </w:p>
    <w:p w14:paraId="146FD026" w14:textId="723E958D" w:rsidR="007552BE" w:rsidRPr="00C306C6" w:rsidRDefault="007552BE" w:rsidP="007552BE">
      <w:pPr>
        <w:tabs>
          <w:tab w:val="left" w:pos="1440"/>
          <w:tab w:val="left" w:pos="1800"/>
        </w:tabs>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sz w:val="22"/>
          <w:szCs w:val="22"/>
        </w:rPr>
        <w:t>M</w:t>
      </w:r>
      <w:r w:rsidRPr="00C306C6">
        <w:rPr>
          <w:rFonts w:ascii="Helvetica" w:hAnsi="Helvetica"/>
          <w:sz w:val="22"/>
          <w:szCs w:val="22"/>
        </w:rPr>
        <w:t xml:space="preserve">ike Belote, California Advocates,  </w:t>
      </w:r>
      <w:r>
        <w:rPr>
          <w:rFonts w:ascii="Helvetica" w:hAnsi="Helvetica"/>
          <w:sz w:val="22"/>
          <w:szCs w:val="22"/>
        </w:rPr>
        <w:t xml:space="preserve">CA </w:t>
      </w:r>
      <w:r w:rsidR="00844173">
        <w:rPr>
          <w:rFonts w:ascii="Helvetica" w:hAnsi="Helvetica"/>
          <w:sz w:val="22"/>
          <w:szCs w:val="22"/>
        </w:rPr>
        <w:t>Lobbyist</w:t>
      </w:r>
    </w:p>
    <w:p w14:paraId="621C87B0" w14:textId="621413F1" w:rsidR="00AC34A0" w:rsidRDefault="007552BE" w:rsidP="00FB6D5E">
      <w:pPr>
        <w:tabs>
          <w:tab w:val="left" w:pos="1440"/>
          <w:tab w:val="left" w:pos="1800"/>
          <w:tab w:val="left" w:pos="4320"/>
        </w:tabs>
        <w:rPr>
          <w:rFonts w:ascii="Helvetica" w:hAnsi="Helvetica"/>
          <w:sz w:val="22"/>
          <w:szCs w:val="22"/>
        </w:rPr>
      </w:pPr>
      <w:r>
        <w:rPr>
          <w:rFonts w:ascii="Helvetica" w:hAnsi="Helvetica"/>
          <w:b/>
          <w:sz w:val="22"/>
          <w:szCs w:val="22"/>
        </w:rPr>
        <w:tab/>
      </w:r>
      <w:r>
        <w:rPr>
          <w:rFonts w:ascii="Helvetica" w:hAnsi="Helvetica"/>
          <w:b/>
          <w:sz w:val="22"/>
          <w:szCs w:val="22"/>
        </w:rPr>
        <w:tab/>
      </w:r>
      <w:r w:rsidR="00E03DD6" w:rsidRPr="00C306C6">
        <w:rPr>
          <w:rFonts w:ascii="Helvetica" w:hAnsi="Helvetica"/>
          <w:sz w:val="22"/>
          <w:szCs w:val="22"/>
        </w:rPr>
        <w:t>David Parker, Longbow Partne</w:t>
      </w:r>
      <w:r w:rsidR="00B0250B" w:rsidRPr="00C306C6">
        <w:rPr>
          <w:rFonts w:ascii="Helvetica" w:hAnsi="Helvetica"/>
          <w:sz w:val="22"/>
          <w:szCs w:val="22"/>
        </w:rPr>
        <w:t xml:space="preserve">rs, </w:t>
      </w:r>
      <w:r w:rsidR="00783F34">
        <w:rPr>
          <w:rFonts w:ascii="Helvetica" w:hAnsi="Helvetica"/>
          <w:sz w:val="22"/>
          <w:szCs w:val="22"/>
        </w:rPr>
        <w:t xml:space="preserve">TX </w:t>
      </w:r>
      <w:r w:rsidR="0021527F">
        <w:rPr>
          <w:rFonts w:ascii="Helvetica" w:hAnsi="Helvetica"/>
          <w:sz w:val="22"/>
          <w:szCs w:val="22"/>
        </w:rPr>
        <w:t>Lobbyist</w:t>
      </w:r>
    </w:p>
    <w:p w14:paraId="0C3941B3" w14:textId="6AFBB81C" w:rsidR="00E36CE0" w:rsidRDefault="00E36CE0" w:rsidP="00FB6D5E">
      <w:pPr>
        <w:tabs>
          <w:tab w:val="left" w:pos="1440"/>
          <w:tab w:val="left" w:pos="1800"/>
          <w:tab w:val="left" w:pos="4320"/>
        </w:tabs>
        <w:rPr>
          <w:rFonts w:ascii="Helvetica" w:hAnsi="Helvetica"/>
          <w:sz w:val="22"/>
          <w:szCs w:val="22"/>
        </w:rPr>
      </w:pPr>
      <w:r>
        <w:rPr>
          <w:rFonts w:ascii="Helvetica" w:hAnsi="Helvetica"/>
          <w:sz w:val="22"/>
          <w:szCs w:val="22"/>
        </w:rPr>
        <w:tab/>
      </w:r>
      <w:r>
        <w:rPr>
          <w:rFonts w:ascii="Helvetica" w:hAnsi="Helvetica"/>
          <w:sz w:val="22"/>
          <w:szCs w:val="22"/>
        </w:rPr>
        <w:tab/>
        <w:t xml:space="preserve">David Roberts, Nortelus </w:t>
      </w:r>
      <w:r w:rsidR="0016125D">
        <w:rPr>
          <w:rFonts w:ascii="Helvetica" w:hAnsi="Helvetica"/>
          <w:sz w:val="22"/>
          <w:szCs w:val="22"/>
        </w:rPr>
        <w:t xml:space="preserve">Roberts </w:t>
      </w:r>
      <w:r>
        <w:rPr>
          <w:rFonts w:ascii="Helvetica" w:hAnsi="Helvetica"/>
          <w:sz w:val="22"/>
          <w:szCs w:val="22"/>
        </w:rPr>
        <w:t xml:space="preserve">Group, </w:t>
      </w:r>
      <w:r w:rsidR="00783F34">
        <w:rPr>
          <w:rFonts w:ascii="Helvetica" w:hAnsi="Helvetica"/>
          <w:sz w:val="22"/>
          <w:szCs w:val="22"/>
        </w:rPr>
        <w:t xml:space="preserve">FL </w:t>
      </w:r>
      <w:r>
        <w:rPr>
          <w:rFonts w:ascii="Helvetica" w:hAnsi="Helvetica"/>
          <w:sz w:val="22"/>
          <w:szCs w:val="22"/>
        </w:rPr>
        <w:t>Lobbyist</w:t>
      </w:r>
    </w:p>
    <w:p w14:paraId="218B5D20" w14:textId="51F3BC19" w:rsidR="0021527F" w:rsidRDefault="0021527F" w:rsidP="00FB6D5E">
      <w:pPr>
        <w:tabs>
          <w:tab w:val="left" w:pos="1440"/>
          <w:tab w:val="left" w:pos="1800"/>
          <w:tab w:val="left" w:pos="4320"/>
        </w:tabs>
        <w:rPr>
          <w:rFonts w:ascii="Helvetica" w:hAnsi="Helvetica"/>
          <w:sz w:val="22"/>
          <w:szCs w:val="22"/>
        </w:rPr>
      </w:pPr>
      <w:r>
        <w:rPr>
          <w:rFonts w:ascii="Helvetica" w:hAnsi="Helvetica"/>
          <w:sz w:val="22"/>
          <w:szCs w:val="22"/>
        </w:rPr>
        <w:tab/>
      </w:r>
      <w:r>
        <w:rPr>
          <w:rFonts w:ascii="Helvetica" w:hAnsi="Helvetica"/>
          <w:sz w:val="22"/>
          <w:szCs w:val="22"/>
        </w:rPr>
        <w:tab/>
        <w:t xml:space="preserve">Scott Shorter, Concera </w:t>
      </w:r>
      <w:r w:rsidR="005426ED">
        <w:rPr>
          <w:rFonts w:ascii="Helvetica" w:hAnsi="Helvetica"/>
          <w:sz w:val="22"/>
          <w:szCs w:val="22"/>
        </w:rPr>
        <w:t>Media</w:t>
      </w:r>
    </w:p>
    <w:p w14:paraId="1B2135E2" w14:textId="420163CD" w:rsidR="00E36CE0" w:rsidRDefault="00322089" w:rsidP="00FB6D5E">
      <w:pPr>
        <w:tabs>
          <w:tab w:val="left" w:pos="1440"/>
          <w:tab w:val="left" w:pos="1800"/>
          <w:tab w:val="left" w:pos="4320"/>
        </w:tabs>
        <w:rPr>
          <w:rFonts w:ascii="Helvetica" w:hAnsi="Helvetica"/>
          <w:sz w:val="22"/>
          <w:szCs w:val="22"/>
        </w:rPr>
      </w:pPr>
      <w:r>
        <w:rPr>
          <w:rFonts w:ascii="Helvetica" w:hAnsi="Helvetica"/>
          <w:sz w:val="22"/>
          <w:szCs w:val="22"/>
        </w:rPr>
        <w:tab/>
      </w:r>
      <w:r w:rsidR="00713397">
        <w:rPr>
          <w:rFonts w:ascii="Helvetica" w:hAnsi="Helvetica"/>
          <w:sz w:val="22"/>
          <w:szCs w:val="22"/>
        </w:rPr>
        <w:tab/>
      </w:r>
      <w:r>
        <w:rPr>
          <w:rFonts w:ascii="Helvetica" w:hAnsi="Helvetica"/>
          <w:sz w:val="22"/>
          <w:szCs w:val="22"/>
        </w:rPr>
        <w:t>Ken Trepeta, RESPRO</w:t>
      </w:r>
    </w:p>
    <w:p w14:paraId="4E1EBF87" w14:textId="0558FAA6" w:rsidR="00E36CE0" w:rsidRPr="00C306C6" w:rsidRDefault="00E36CE0" w:rsidP="00E36CE0">
      <w:pPr>
        <w:tabs>
          <w:tab w:val="left" w:pos="1440"/>
          <w:tab w:val="left" w:pos="1800"/>
          <w:tab w:val="left" w:pos="4320"/>
        </w:tabs>
        <w:rPr>
          <w:rFonts w:ascii="Helvetica" w:hAnsi="Helvetica"/>
          <w:b/>
          <w:sz w:val="22"/>
          <w:szCs w:val="22"/>
        </w:rPr>
      </w:pPr>
      <w:r>
        <w:rPr>
          <w:rFonts w:ascii="Helvetica" w:hAnsi="Helvetica"/>
          <w:b/>
          <w:sz w:val="22"/>
          <w:szCs w:val="22"/>
        </w:rPr>
        <w:t>Guests:</w:t>
      </w:r>
    </w:p>
    <w:p w14:paraId="0CA67C88" w14:textId="5C81E32F" w:rsidR="00E36CE0" w:rsidRDefault="00E36CE0" w:rsidP="00E36CE0">
      <w:pPr>
        <w:tabs>
          <w:tab w:val="left" w:pos="1440"/>
          <w:tab w:val="left" w:pos="1800"/>
          <w:tab w:val="left" w:pos="4320"/>
        </w:tabs>
        <w:rPr>
          <w:rFonts w:ascii="Helvetica" w:hAnsi="Helvetica"/>
          <w:sz w:val="22"/>
          <w:szCs w:val="22"/>
        </w:rPr>
      </w:pPr>
      <w:r w:rsidRPr="00C306C6">
        <w:rPr>
          <w:rFonts w:ascii="Helvetica" w:hAnsi="Helvetica"/>
          <w:b/>
          <w:sz w:val="22"/>
          <w:szCs w:val="22"/>
        </w:rPr>
        <w:tab/>
      </w:r>
      <w:r w:rsidRPr="00C306C6">
        <w:rPr>
          <w:rFonts w:ascii="Helvetica" w:hAnsi="Helvetica"/>
          <w:sz w:val="22"/>
          <w:szCs w:val="22"/>
        </w:rPr>
        <w:t xml:space="preserve">     </w:t>
      </w:r>
      <w:r>
        <w:rPr>
          <w:rFonts w:ascii="Helvetica" w:hAnsi="Helvetica"/>
          <w:sz w:val="22"/>
          <w:szCs w:val="22"/>
        </w:rPr>
        <w:tab/>
        <w:t>Barbara Richardson, Commissioner</w:t>
      </w:r>
      <w:r w:rsidR="0021527F">
        <w:rPr>
          <w:rFonts w:ascii="Helvetica" w:hAnsi="Helvetica"/>
          <w:sz w:val="22"/>
          <w:szCs w:val="22"/>
        </w:rPr>
        <w:t>, N</w:t>
      </w:r>
      <w:r w:rsidR="00004182">
        <w:rPr>
          <w:rFonts w:ascii="Helvetica" w:hAnsi="Helvetica"/>
          <w:sz w:val="22"/>
          <w:szCs w:val="22"/>
        </w:rPr>
        <w:t>V</w:t>
      </w:r>
      <w:r w:rsidR="0021527F">
        <w:rPr>
          <w:rFonts w:ascii="Helvetica" w:hAnsi="Helvetica"/>
          <w:sz w:val="22"/>
          <w:szCs w:val="22"/>
        </w:rPr>
        <w:t xml:space="preserve"> Division</w:t>
      </w:r>
      <w:r>
        <w:rPr>
          <w:rFonts w:ascii="Helvetica" w:hAnsi="Helvetica"/>
          <w:sz w:val="22"/>
          <w:szCs w:val="22"/>
        </w:rPr>
        <w:t xml:space="preserve"> of Insurance</w:t>
      </w:r>
    </w:p>
    <w:p w14:paraId="3926D010" w14:textId="7DED30D3" w:rsidR="0021527F" w:rsidRPr="00C306C6" w:rsidRDefault="0021527F" w:rsidP="00E36CE0">
      <w:pPr>
        <w:tabs>
          <w:tab w:val="left" w:pos="1440"/>
          <w:tab w:val="left" w:pos="1800"/>
          <w:tab w:val="left" w:pos="4320"/>
        </w:tabs>
        <w:rPr>
          <w:rFonts w:ascii="Helvetica" w:hAnsi="Helvetica"/>
          <w:sz w:val="22"/>
          <w:szCs w:val="22"/>
        </w:rPr>
      </w:pPr>
      <w:r>
        <w:rPr>
          <w:rFonts w:ascii="Helvetica" w:hAnsi="Helvetica"/>
          <w:sz w:val="22"/>
          <w:szCs w:val="22"/>
        </w:rPr>
        <w:tab/>
      </w:r>
      <w:r>
        <w:rPr>
          <w:rFonts w:ascii="Helvetica" w:hAnsi="Helvetica"/>
          <w:sz w:val="22"/>
          <w:szCs w:val="22"/>
        </w:rPr>
        <w:tab/>
        <w:t>David Hall, Sr. Staff Attorney, N</w:t>
      </w:r>
      <w:r w:rsidR="00004182">
        <w:rPr>
          <w:rFonts w:ascii="Helvetica" w:hAnsi="Helvetica"/>
          <w:sz w:val="22"/>
          <w:szCs w:val="22"/>
        </w:rPr>
        <w:t>V</w:t>
      </w:r>
      <w:r>
        <w:rPr>
          <w:rFonts w:ascii="Helvetica" w:hAnsi="Helvetica"/>
          <w:sz w:val="22"/>
          <w:szCs w:val="22"/>
        </w:rPr>
        <w:t xml:space="preserve"> Division of Insurance</w:t>
      </w:r>
    </w:p>
    <w:p w14:paraId="5CFC2F1E" w14:textId="73C18AA8" w:rsidR="00E03DD6" w:rsidRPr="00B440BD" w:rsidRDefault="00E36CE0" w:rsidP="007552BE">
      <w:pPr>
        <w:tabs>
          <w:tab w:val="left" w:pos="1440"/>
          <w:tab w:val="left" w:pos="1800"/>
          <w:tab w:val="left" w:pos="4320"/>
        </w:tabs>
        <w:rPr>
          <w:rFonts w:ascii="Helvetica" w:hAnsi="Helvetica"/>
          <w:sz w:val="22"/>
          <w:szCs w:val="22"/>
        </w:rPr>
      </w:pPr>
      <w:r w:rsidRPr="00C306C6">
        <w:rPr>
          <w:rFonts w:ascii="Helvetica" w:hAnsi="Helvetica"/>
          <w:sz w:val="22"/>
          <w:szCs w:val="22"/>
        </w:rPr>
        <w:t xml:space="preserve">                            </w:t>
      </w:r>
      <w:r>
        <w:rPr>
          <w:rFonts w:ascii="Helvetica" w:hAnsi="Helvetica"/>
          <w:sz w:val="22"/>
          <w:szCs w:val="22"/>
        </w:rPr>
        <w:t xml:space="preserve"> </w:t>
      </w:r>
      <w:r>
        <w:rPr>
          <w:rFonts w:ascii="Helvetica" w:hAnsi="Helvetica"/>
          <w:sz w:val="22"/>
          <w:szCs w:val="22"/>
        </w:rPr>
        <w:tab/>
        <w:t>Matt Robinson, Argentum Partners</w:t>
      </w:r>
      <w:r w:rsidR="0021527F">
        <w:rPr>
          <w:rFonts w:ascii="Helvetica" w:hAnsi="Helvetica"/>
          <w:sz w:val="22"/>
          <w:szCs w:val="22"/>
        </w:rPr>
        <w:t>, N</w:t>
      </w:r>
      <w:r w:rsidR="00004182">
        <w:rPr>
          <w:rFonts w:ascii="Helvetica" w:hAnsi="Helvetica"/>
          <w:sz w:val="22"/>
          <w:szCs w:val="22"/>
        </w:rPr>
        <w:t>V</w:t>
      </w:r>
      <w:r w:rsidR="00783F34">
        <w:rPr>
          <w:rFonts w:ascii="Helvetica" w:hAnsi="Helvetica"/>
          <w:sz w:val="22"/>
          <w:szCs w:val="22"/>
        </w:rPr>
        <w:t xml:space="preserve"> </w:t>
      </w:r>
      <w:r w:rsidR="0021527F">
        <w:rPr>
          <w:rFonts w:ascii="Helvetica" w:hAnsi="Helvetica"/>
          <w:sz w:val="22"/>
          <w:szCs w:val="22"/>
        </w:rPr>
        <w:t>Lobbyists</w:t>
      </w:r>
      <w:r w:rsidRPr="00C306C6">
        <w:rPr>
          <w:rFonts w:ascii="Helvetica" w:hAnsi="Helvetica"/>
          <w:sz w:val="22"/>
          <w:szCs w:val="22"/>
        </w:rPr>
        <w:t xml:space="preserve"> </w:t>
      </w:r>
    </w:p>
    <w:p w14:paraId="482B2173" w14:textId="0461A966" w:rsidR="00E03DD6" w:rsidRPr="00C306C6" w:rsidRDefault="00E03DD6" w:rsidP="00E03DD6">
      <w:pPr>
        <w:rPr>
          <w:rFonts w:ascii="Helvetica" w:hAnsi="Helvetica"/>
          <w:b/>
          <w:i/>
          <w:color w:val="000000"/>
          <w:sz w:val="22"/>
          <w:szCs w:val="22"/>
          <w:u w:val="single"/>
        </w:rPr>
      </w:pPr>
    </w:p>
    <w:p w14:paraId="1A8CF5C3" w14:textId="2CBCFDBA" w:rsidR="00844173" w:rsidRDefault="00844173" w:rsidP="00F00F18">
      <w:pPr>
        <w:rPr>
          <w:rFonts w:ascii="Helvetica" w:hAnsi="Helvetica"/>
          <w:b/>
          <w:i/>
          <w:color w:val="000000"/>
          <w:sz w:val="22"/>
          <w:szCs w:val="22"/>
        </w:rPr>
      </w:pPr>
    </w:p>
    <w:p w14:paraId="1461D85C" w14:textId="505D951A" w:rsidR="005325C9" w:rsidRDefault="00844173" w:rsidP="00F00F18">
      <w:pPr>
        <w:rPr>
          <w:rFonts w:ascii="Helvetica" w:hAnsi="Helvetica"/>
          <w:b/>
          <w:i/>
          <w:color w:val="000000"/>
          <w:sz w:val="22"/>
          <w:szCs w:val="22"/>
        </w:rPr>
      </w:pPr>
      <w:r>
        <w:rPr>
          <w:rFonts w:ascii="Helvetica" w:hAnsi="Helvetica"/>
          <w:b/>
          <w:i/>
          <w:color w:val="000000"/>
          <w:sz w:val="22"/>
          <w:szCs w:val="22"/>
        </w:rPr>
        <w:t>Guest</w:t>
      </w:r>
      <w:r w:rsidR="005325C9">
        <w:rPr>
          <w:rFonts w:ascii="Helvetica" w:hAnsi="Helvetica"/>
          <w:b/>
          <w:i/>
          <w:color w:val="000000"/>
          <w:sz w:val="22"/>
          <w:szCs w:val="22"/>
        </w:rPr>
        <w:t xml:space="preserve">: </w:t>
      </w:r>
      <w:r>
        <w:rPr>
          <w:rFonts w:ascii="Helvetica" w:hAnsi="Helvetica"/>
          <w:b/>
          <w:i/>
          <w:color w:val="000000"/>
          <w:sz w:val="22"/>
          <w:szCs w:val="22"/>
        </w:rPr>
        <w:t>Barbara Richardson, NV Commissioner</w:t>
      </w:r>
      <w:r w:rsidR="00134EBA">
        <w:rPr>
          <w:rFonts w:ascii="Helvetica" w:hAnsi="Helvetica"/>
          <w:b/>
          <w:i/>
          <w:color w:val="000000"/>
          <w:sz w:val="22"/>
          <w:szCs w:val="22"/>
        </w:rPr>
        <w:t xml:space="preserve"> and David Hall, Sr. Staff Attorney</w:t>
      </w:r>
    </w:p>
    <w:p w14:paraId="12E75FAA" w14:textId="3F30F980" w:rsidR="00F019CA" w:rsidRDefault="00102E91" w:rsidP="00F00F18">
      <w:pPr>
        <w:rPr>
          <w:rFonts w:ascii="Helvetica" w:hAnsi="Helvetica"/>
          <w:bCs/>
          <w:iCs/>
          <w:color w:val="000000"/>
          <w:sz w:val="22"/>
          <w:szCs w:val="22"/>
        </w:rPr>
      </w:pPr>
      <w:r>
        <w:rPr>
          <w:rFonts w:ascii="Helvetica" w:hAnsi="Helvetica"/>
          <w:bCs/>
          <w:iCs/>
          <w:color w:val="000000"/>
          <w:sz w:val="22"/>
          <w:szCs w:val="22"/>
        </w:rPr>
        <w:t>N</w:t>
      </w:r>
      <w:r w:rsidR="00CB7DBE">
        <w:rPr>
          <w:rFonts w:ascii="Helvetica" w:hAnsi="Helvetica"/>
          <w:bCs/>
          <w:iCs/>
          <w:color w:val="000000"/>
          <w:sz w:val="22"/>
          <w:szCs w:val="22"/>
        </w:rPr>
        <w:t xml:space="preserve">evada </w:t>
      </w:r>
      <w:r>
        <w:rPr>
          <w:rFonts w:ascii="Helvetica" w:hAnsi="Helvetica"/>
          <w:bCs/>
          <w:iCs/>
          <w:color w:val="000000"/>
          <w:sz w:val="22"/>
          <w:szCs w:val="22"/>
        </w:rPr>
        <w:t xml:space="preserve">is </w:t>
      </w:r>
      <w:r w:rsidR="00F019CA">
        <w:rPr>
          <w:rFonts w:ascii="Helvetica" w:hAnsi="Helvetica"/>
          <w:bCs/>
          <w:iCs/>
          <w:color w:val="000000"/>
          <w:sz w:val="22"/>
          <w:szCs w:val="22"/>
        </w:rPr>
        <w:t>d</w:t>
      </w:r>
      <w:r w:rsidR="005325C9" w:rsidRPr="00F019CA">
        <w:rPr>
          <w:rFonts w:ascii="Helvetica" w:hAnsi="Helvetica"/>
          <w:bCs/>
          <w:iCs/>
          <w:color w:val="000000"/>
          <w:sz w:val="22"/>
          <w:szCs w:val="22"/>
        </w:rPr>
        <w:t>eveloping a</w:t>
      </w:r>
      <w:r w:rsidR="00F019CA">
        <w:rPr>
          <w:rFonts w:ascii="Helvetica" w:hAnsi="Helvetica"/>
          <w:bCs/>
          <w:iCs/>
          <w:color w:val="000000"/>
          <w:sz w:val="22"/>
          <w:szCs w:val="22"/>
        </w:rPr>
        <w:t xml:space="preserve"> new</w:t>
      </w:r>
      <w:r w:rsidR="005325C9" w:rsidRPr="00F019CA">
        <w:rPr>
          <w:rFonts w:ascii="Helvetica" w:hAnsi="Helvetica"/>
          <w:bCs/>
          <w:iCs/>
          <w:color w:val="000000"/>
          <w:sz w:val="22"/>
          <w:szCs w:val="22"/>
        </w:rPr>
        <w:t xml:space="preserve"> online system for filing applications.</w:t>
      </w:r>
      <w:r w:rsidR="00F019CA">
        <w:rPr>
          <w:rFonts w:ascii="Helvetica" w:hAnsi="Helvetica"/>
          <w:bCs/>
          <w:iCs/>
          <w:color w:val="000000"/>
          <w:sz w:val="22"/>
          <w:szCs w:val="22"/>
        </w:rPr>
        <w:t xml:space="preserve"> The</w:t>
      </w:r>
      <w:r w:rsidR="00947DB0">
        <w:rPr>
          <w:rFonts w:ascii="Helvetica" w:hAnsi="Helvetica"/>
          <w:bCs/>
          <w:iCs/>
          <w:color w:val="000000"/>
          <w:sz w:val="22"/>
          <w:szCs w:val="22"/>
        </w:rPr>
        <w:t>y</w:t>
      </w:r>
      <w:r w:rsidR="00F019CA">
        <w:rPr>
          <w:rFonts w:ascii="Helvetica" w:hAnsi="Helvetica"/>
          <w:bCs/>
          <w:iCs/>
          <w:color w:val="000000"/>
          <w:sz w:val="22"/>
          <w:szCs w:val="22"/>
        </w:rPr>
        <w:t xml:space="preserve"> still use SERF for reviewing the forms, but the focus is on the application and the way the contracts actually work under the law. </w:t>
      </w:r>
    </w:p>
    <w:p w14:paraId="77697C52" w14:textId="77777777" w:rsidR="00440508" w:rsidRDefault="00440508" w:rsidP="00F00F18">
      <w:pPr>
        <w:rPr>
          <w:rFonts w:ascii="Helvetica" w:hAnsi="Helvetica"/>
          <w:bCs/>
          <w:iCs/>
          <w:color w:val="000000"/>
          <w:sz w:val="22"/>
          <w:szCs w:val="22"/>
        </w:rPr>
      </w:pPr>
    </w:p>
    <w:p w14:paraId="7BA1858F" w14:textId="33BD7F1D" w:rsidR="00844173" w:rsidRDefault="00102E91" w:rsidP="00440508">
      <w:pPr>
        <w:rPr>
          <w:rFonts w:ascii="Helvetica" w:hAnsi="Helvetica"/>
          <w:bCs/>
          <w:iCs/>
          <w:color w:val="000000"/>
          <w:sz w:val="22"/>
          <w:szCs w:val="22"/>
        </w:rPr>
      </w:pPr>
      <w:r>
        <w:rPr>
          <w:rFonts w:ascii="Helvetica" w:hAnsi="Helvetica"/>
          <w:bCs/>
          <w:iCs/>
          <w:color w:val="000000"/>
          <w:sz w:val="22"/>
          <w:szCs w:val="22"/>
        </w:rPr>
        <w:lastRenderedPageBreak/>
        <w:t xml:space="preserve">The </w:t>
      </w:r>
      <w:r w:rsidR="00440508">
        <w:rPr>
          <w:rFonts w:ascii="Helvetica" w:hAnsi="Helvetica"/>
          <w:bCs/>
          <w:iCs/>
          <w:color w:val="000000"/>
          <w:sz w:val="22"/>
          <w:szCs w:val="22"/>
        </w:rPr>
        <w:t xml:space="preserve">Insurance </w:t>
      </w:r>
      <w:r w:rsidR="00CB7DBE">
        <w:rPr>
          <w:rFonts w:ascii="Helvetica" w:hAnsi="Helvetica"/>
          <w:bCs/>
          <w:iCs/>
          <w:color w:val="000000"/>
          <w:sz w:val="22"/>
          <w:szCs w:val="22"/>
        </w:rPr>
        <w:t>D</w:t>
      </w:r>
      <w:r w:rsidR="00440508">
        <w:rPr>
          <w:rFonts w:ascii="Helvetica" w:hAnsi="Helvetica"/>
          <w:bCs/>
          <w:iCs/>
          <w:color w:val="000000"/>
          <w:sz w:val="22"/>
          <w:szCs w:val="22"/>
        </w:rPr>
        <w:t xml:space="preserve">ivision is looking for data on </w:t>
      </w:r>
      <w:r>
        <w:rPr>
          <w:rFonts w:ascii="Helvetica" w:hAnsi="Helvetica"/>
          <w:bCs/>
          <w:iCs/>
          <w:color w:val="000000"/>
          <w:sz w:val="22"/>
          <w:szCs w:val="22"/>
        </w:rPr>
        <w:t>“smart” appliances and how the consumer is using them. Richardson suggest</w:t>
      </w:r>
      <w:r w:rsidR="00CB7DBE">
        <w:rPr>
          <w:rFonts w:ascii="Helvetica" w:hAnsi="Helvetica"/>
          <w:bCs/>
          <w:iCs/>
          <w:color w:val="000000"/>
          <w:sz w:val="22"/>
          <w:szCs w:val="22"/>
        </w:rPr>
        <w:t>ed</w:t>
      </w:r>
      <w:r>
        <w:rPr>
          <w:rFonts w:ascii="Helvetica" w:hAnsi="Helvetica"/>
          <w:bCs/>
          <w:iCs/>
          <w:color w:val="000000"/>
          <w:sz w:val="22"/>
          <w:szCs w:val="22"/>
        </w:rPr>
        <w:t xml:space="preserve"> our members </w:t>
      </w:r>
      <w:r w:rsidR="00CB7DBE">
        <w:rPr>
          <w:rFonts w:ascii="Helvetica" w:hAnsi="Helvetica"/>
          <w:bCs/>
          <w:iCs/>
          <w:color w:val="000000"/>
          <w:sz w:val="22"/>
          <w:szCs w:val="22"/>
        </w:rPr>
        <w:t xml:space="preserve">might </w:t>
      </w:r>
      <w:r>
        <w:rPr>
          <w:rFonts w:ascii="Helvetica" w:hAnsi="Helvetica"/>
          <w:bCs/>
          <w:iCs/>
          <w:color w:val="000000"/>
          <w:sz w:val="22"/>
          <w:szCs w:val="22"/>
        </w:rPr>
        <w:t xml:space="preserve">provide such data.  </w:t>
      </w:r>
    </w:p>
    <w:p w14:paraId="5867C77F" w14:textId="205D2A21" w:rsidR="00102E91" w:rsidRDefault="00102E91" w:rsidP="00440508">
      <w:pPr>
        <w:rPr>
          <w:rFonts w:ascii="Helvetica" w:hAnsi="Helvetica"/>
          <w:bCs/>
          <w:iCs/>
          <w:color w:val="000000"/>
          <w:sz w:val="22"/>
          <w:szCs w:val="22"/>
        </w:rPr>
      </w:pPr>
    </w:p>
    <w:p w14:paraId="058A36E2" w14:textId="75314975" w:rsidR="007E50A5" w:rsidRDefault="00CB7DBE" w:rsidP="00440508">
      <w:pPr>
        <w:rPr>
          <w:rFonts w:ascii="Helvetica" w:hAnsi="Helvetica"/>
          <w:bCs/>
          <w:iCs/>
          <w:color w:val="000000"/>
          <w:sz w:val="22"/>
          <w:szCs w:val="22"/>
        </w:rPr>
      </w:pPr>
      <w:r>
        <w:rPr>
          <w:rFonts w:ascii="Helvetica" w:hAnsi="Helvetica"/>
          <w:bCs/>
          <w:iCs/>
          <w:color w:val="000000"/>
          <w:sz w:val="22"/>
          <w:szCs w:val="22"/>
        </w:rPr>
        <w:t>Home service contracts are not insurance in any state</w:t>
      </w:r>
      <w:r w:rsidR="00AE024D">
        <w:rPr>
          <w:rFonts w:ascii="Helvetica" w:hAnsi="Helvetica"/>
          <w:bCs/>
          <w:iCs/>
          <w:color w:val="000000"/>
          <w:sz w:val="22"/>
          <w:szCs w:val="22"/>
        </w:rPr>
        <w:t xml:space="preserve">. </w:t>
      </w:r>
      <w:r>
        <w:rPr>
          <w:rFonts w:ascii="Helvetica" w:hAnsi="Helvetica"/>
          <w:bCs/>
          <w:iCs/>
          <w:color w:val="000000"/>
          <w:sz w:val="22"/>
          <w:szCs w:val="22"/>
        </w:rPr>
        <w:t>Chartrand noted</w:t>
      </w:r>
      <w:r w:rsidR="00AE024D">
        <w:rPr>
          <w:rFonts w:ascii="Helvetica" w:hAnsi="Helvetica"/>
          <w:bCs/>
          <w:iCs/>
          <w:color w:val="000000"/>
          <w:sz w:val="22"/>
          <w:szCs w:val="22"/>
        </w:rPr>
        <w:t xml:space="preserve"> with </w:t>
      </w:r>
      <w:r>
        <w:rPr>
          <w:rFonts w:ascii="Helvetica" w:hAnsi="Helvetica"/>
          <w:bCs/>
          <w:iCs/>
          <w:color w:val="000000"/>
          <w:sz w:val="22"/>
          <w:szCs w:val="22"/>
        </w:rPr>
        <w:t>the exception of a few states that allow coverage on a roof leak or power surges</w:t>
      </w:r>
      <w:r w:rsidR="007E50A5">
        <w:rPr>
          <w:rFonts w:ascii="Helvetica" w:hAnsi="Helvetica"/>
          <w:bCs/>
          <w:iCs/>
          <w:color w:val="000000"/>
          <w:sz w:val="22"/>
          <w:szCs w:val="22"/>
        </w:rPr>
        <w:t xml:space="preserve">, if an item is </w:t>
      </w:r>
      <w:r w:rsidR="00102E91">
        <w:rPr>
          <w:rFonts w:ascii="Helvetica" w:hAnsi="Helvetica"/>
          <w:bCs/>
          <w:iCs/>
          <w:color w:val="000000"/>
          <w:sz w:val="22"/>
          <w:szCs w:val="22"/>
        </w:rPr>
        <w:t xml:space="preserve">insurable, </w:t>
      </w:r>
      <w:r w:rsidR="007E50A5">
        <w:rPr>
          <w:rFonts w:ascii="Helvetica" w:hAnsi="Helvetica"/>
          <w:bCs/>
          <w:iCs/>
          <w:color w:val="000000"/>
          <w:sz w:val="22"/>
          <w:szCs w:val="22"/>
        </w:rPr>
        <w:t xml:space="preserve">a </w:t>
      </w:r>
      <w:r w:rsidR="00102E91">
        <w:rPr>
          <w:rFonts w:ascii="Helvetica" w:hAnsi="Helvetica"/>
          <w:bCs/>
          <w:iCs/>
          <w:color w:val="000000"/>
          <w:sz w:val="22"/>
          <w:szCs w:val="22"/>
        </w:rPr>
        <w:t xml:space="preserve">home service </w:t>
      </w:r>
      <w:r w:rsidR="007E50A5">
        <w:rPr>
          <w:rFonts w:ascii="Helvetica" w:hAnsi="Helvetica"/>
          <w:bCs/>
          <w:iCs/>
          <w:color w:val="000000"/>
          <w:sz w:val="22"/>
          <w:szCs w:val="22"/>
        </w:rPr>
        <w:t xml:space="preserve">contract </w:t>
      </w:r>
      <w:r>
        <w:rPr>
          <w:rFonts w:ascii="Helvetica" w:hAnsi="Helvetica"/>
          <w:bCs/>
          <w:iCs/>
          <w:color w:val="000000"/>
          <w:sz w:val="22"/>
          <w:szCs w:val="22"/>
        </w:rPr>
        <w:t>can</w:t>
      </w:r>
      <w:r w:rsidR="00102E91">
        <w:rPr>
          <w:rFonts w:ascii="Helvetica" w:hAnsi="Helvetica"/>
          <w:bCs/>
          <w:iCs/>
          <w:color w:val="000000"/>
          <w:sz w:val="22"/>
          <w:szCs w:val="22"/>
        </w:rPr>
        <w:t xml:space="preserve">not </w:t>
      </w:r>
      <w:r>
        <w:rPr>
          <w:rFonts w:ascii="Helvetica" w:hAnsi="Helvetica"/>
          <w:bCs/>
          <w:iCs/>
          <w:color w:val="000000"/>
          <w:sz w:val="22"/>
          <w:szCs w:val="22"/>
        </w:rPr>
        <w:t xml:space="preserve">by law </w:t>
      </w:r>
      <w:r w:rsidR="00102E91">
        <w:rPr>
          <w:rFonts w:ascii="Helvetica" w:hAnsi="Helvetica"/>
          <w:bCs/>
          <w:iCs/>
          <w:color w:val="000000"/>
          <w:sz w:val="22"/>
          <w:szCs w:val="22"/>
        </w:rPr>
        <w:t xml:space="preserve">cover it. </w:t>
      </w:r>
    </w:p>
    <w:p w14:paraId="140CBA63" w14:textId="77777777" w:rsidR="007E50A5" w:rsidRDefault="007E50A5" w:rsidP="00440508">
      <w:pPr>
        <w:rPr>
          <w:rFonts w:ascii="Helvetica" w:hAnsi="Helvetica"/>
          <w:bCs/>
          <w:iCs/>
          <w:color w:val="000000"/>
          <w:sz w:val="22"/>
          <w:szCs w:val="22"/>
        </w:rPr>
      </w:pPr>
    </w:p>
    <w:p w14:paraId="12E2478C" w14:textId="3DE2797F" w:rsidR="00BA5B64" w:rsidRDefault="007E50A5" w:rsidP="0016125D">
      <w:pPr>
        <w:rPr>
          <w:rFonts w:ascii="Helvetica" w:hAnsi="Helvetica"/>
          <w:bCs/>
          <w:iCs/>
          <w:color w:val="000000"/>
          <w:sz w:val="22"/>
          <w:szCs w:val="22"/>
        </w:rPr>
      </w:pPr>
      <w:r>
        <w:rPr>
          <w:rFonts w:ascii="Helvetica" w:hAnsi="Helvetica"/>
          <w:bCs/>
          <w:iCs/>
          <w:color w:val="000000"/>
          <w:sz w:val="22"/>
          <w:szCs w:val="22"/>
        </w:rPr>
        <w:t>Emergency  issues</w:t>
      </w:r>
      <w:r w:rsidR="00CB7DBE">
        <w:rPr>
          <w:rFonts w:ascii="Helvetica" w:hAnsi="Helvetica"/>
          <w:bCs/>
          <w:iCs/>
          <w:color w:val="000000"/>
          <w:sz w:val="22"/>
          <w:szCs w:val="22"/>
        </w:rPr>
        <w:t xml:space="preserve"> were discussed.  Members pointed out that they go to great lengths to advertise that contracts are not emergency services. </w:t>
      </w:r>
      <w:r>
        <w:rPr>
          <w:rFonts w:ascii="Helvetica" w:hAnsi="Helvetica"/>
          <w:bCs/>
          <w:iCs/>
          <w:color w:val="000000"/>
          <w:sz w:val="22"/>
          <w:szCs w:val="22"/>
        </w:rPr>
        <w:t xml:space="preserve"> </w:t>
      </w:r>
      <w:r w:rsidR="00CB7DBE">
        <w:rPr>
          <w:rFonts w:ascii="Helvetica" w:hAnsi="Helvetica"/>
          <w:bCs/>
          <w:iCs/>
          <w:color w:val="000000"/>
          <w:sz w:val="22"/>
          <w:szCs w:val="22"/>
        </w:rPr>
        <w:t>“</w:t>
      </w:r>
      <w:r w:rsidR="00BA5B64">
        <w:rPr>
          <w:rFonts w:ascii="Helvetica" w:hAnsi="Helvetica"/>
          <w:bCs/>
          <w:iCs/>
          <w:color w:val="000000"/>
          <w:sz w:val="22"/>
          <w:szCs w:val="22"/>
        </w:rPr>
        <w:t>Managing customer e</w:t>
      </w:r>
      <w:r w:rsidR="00D47057">
        <w:rPr>
          <w:rFonts w:ascii="Helvetica" w:hAnsi="Helvetica"/>
          <w:bCs/>
          <w:iCs/>
          <w:color w:val="000000"/>
          <w:sz w:val="22"/>
          <w:szCs w:val="22"/>
        </w:rPr>
        <w:t>x</w:t>
      </w:r>
      <w:r w:rsidR="00BA5B64">
        <w:rPr>
          <w:rFonts w:ascii="Helvetica" w:hAnsi="Helvetica"/>
          <w:bCs/>
          <w:iCs/>
          <w:color w:val="000000"/>
          <w:sz w:val="22"/>
          <w:szCs w:val="22"/>
        </w:rPr>
        <w:t>pectations</w:t>
      </w:r>
      <w:r w:rsidR="00CB7DBE">
        <w:rPr>
          <w:rFonts w:ascii="Helvetica" w:hAnsi="Helvetica"/>
          <w:bCs/>
          <w:iCs/>
          <w:color w:val="000000"/>
          <w:sz w:val="22"/>
          <w:szCs w:val="22"/>
        </w:rPr>
        <w:t>”</w:t>
      </w:r>
      <w:r w:rsidR="00BA5B64">
        <w:rPr>
          <w:rFonts w:ascii="Helvetica" w:hAnsi="Helvetica"/>
          <w:bCs/>
          <w:iCs/>
          <w:color w:val="000000"/>
          <w:sz w:val="22"/>
          <w:szCs w:val="22"/>
        </w:rPr>
        <w:t xml:space="preserve"> is the challenge</w:t>
      </w:r>
      <w:r w:rsidR="00CB7DBE">
        <w:rPr>
          <w:rFonts w:ascii="Helvetica" w:hAnsi="Helvetica"/>
          <w:bCs/>
          <w:iCs/>
          <w:color w:val="000000"/>
          <w:sz w:val="22"/>
          <w:szCs w:val="22"/>
        </w:rPr>
        <w:t xml:space="preserve"> that C</w:t>
      </w:r>
      <w:r w:rsidR="00AE024D">
        <w:rPr>
          <w:rFonts w:ascii="Helvetica" w:hAnsi="Helvetica"/>
          <w:bCs/>
          <w:iCs/>
          <w:color w:val="000000"/>
          <w:sz w:val="22"/>
          <w:szCs w:val="22"/>
        </w:rPr>
        <w:t xml:space="preserve">ommissioner </w:t>
      </w:r>
      <w:r w:rsidR="00CB7DBE">
        <w:rPr>
          <w:rFonts w:ascii="Helvetica" w:hAnsi="Helvetica"/>
          <w:bCs/>
          <w:iCs/>
          <w:color w:val="000000"/>
          <w:sz w:val="22"/>
          <w:szCs w:val="22"/>
        </w:rPr>
        <w:t>Richardson noted several times. The Commissioner appeared in agreement</w:t>
      </w:r>
      <w:r w:rsidR="00AE024D">
        <w:rPr>
          <w:rFonts w:ascii="Helvetica" w:hAnsi="Helvetica"/>
          <w:bCs/>
          <w:iCs/>
          <w:color w:val="000000"/>
          <w:sz w:val="22"/>
          <w:szCs w:val="22"/>
        </w:rPr>
        <w:t>,</w:t>
      </w:r>
      <w:r w:rsidR="00CB7DBE">
        <w:rPr>
          <w:rFonts w:ascii="Helvetica" w:hAnsi="Helvetica"/>
          <w:bCs/>
          <w:iCs/>
          <w:color w:val="000000"/>
          <w:sz w:val="22"/>
          <w:szCs w:val="22"/>
        </w:rPr>
        <w:t xml:space="preserve"> but noted some legislators have high expectations.  Chartrand indicated the industry tries hard to respond to those with hardships, elderly or physical ailments if we are informed. Air conditioning in times of high heat or heat in times of freeze are priorities but we cannot waive a magic wand to make them work. The challenges to service or repair timely are the same whether you have a service contract or not</w:t>
      </w:r>
      <w:r w:rsidR="00AE024D">
        <w:rPr>
          <w:rFonts w:ascii="Helvetica" w:hAnsi="Helvetica"/>
          <w:bCs/>
          <w:iCs/>
          <w:color w:val="000000"/>
          <w:sz w:val="22"/>
          <w:szCs w:val="22"/>
        </w:rPr>
        <w:t>.</w:t>
      </w:r>
    </w:p>
    <w:p w14:paraId="4B6BFAE0" w14:textId="088449F5" w:rsidR="00134EBA" w:rsidRDefault="00134EBA" w:rsidP="0016125D">
      <w:pPr>
        <w:rPr>
          <w:rFonts w:ascii="Helvetica" w:hAnsi="Helvetica"/>
          <w:bCs/>
          <w:iCs/>
          <w:color w:val="000000"/>
          <w:sz w:val="22"/>
          <w:szCs w:val="22"/>
        </w:rPr>
      </w:pPr>
    </w:p>
    <w:p w14:paraId="5615E2AA" w14:textId="345BDC39" w:rsidR="00134EBA" w:rsidRDefault="00134EBA" w:rsidP="0016125D">
      <w:pPr>
        <w:rPr>
          <w:rFonts w:ascii="Helvetica" w:hAnsi="Helvetica"/>
          <w:bCs/>
          <w:iCs/>
          <w:color w:val="000000"/>
          <w:sz w:val="22"/>
          <w:szCs w:val="22"/>
        </w:rPr>
      </w:pPr>
      <w:r>
        <w:rPr>
          <w:rFonts w:ascii="Helvetica" w:hAnsi="Helvetica"/>
          <w:bCs/>
          <w:iCs/>
          <w:color w:val="000000"/>
          <w:sz w:val="22"/>
          <w:szCs w:val="22"/>
        </w:rPr>
        <w:t xml:space="preserve">Fraud discussion: </w:t>
      </w:r>
      <w:r w:rsidR="00CB7DBE">
        <w:rPr>
          <w:rFonts w:ascii="Helvetica" w:hAnsi="Helvetica"/>
          <w:bCs/>
          <w:iCs/>
          <w:color w:val="000000"/>
          <w:sz w:val="22"/>
          <w:szCs w:val="22"/>
        </w:rPr>
        <w:t>T</w:t>
      </w:r>
      <w:r>
        <w:rPr>
          <w:rFonts w:ascii="Helvetica" w:hAnsi="Helvetica"/>
          <w:bCs/>
          <w:iCs/>
          <w:color w:val="000000"/>
          <w:sz w:val="22"/>
          <w:szCs w:val="22"/>
        </w:rPr>
        <w:t xml:space="preserve">he NV Department will be getting more financing for fraud investigation. Chartrand </w:t>
      </w:r>
      <w:r w:rsidR="00947DB0">
        <w:rPr>
          <w:rFonts w:ascii="Helvetica" w:hAnsi="Helvetica"/>
          <w:bCs/>
          <w:iCs/>
          <w:color w:val="000000"/>
          <w:sz w:val="22"/>
          <w:szCs w:val="22"/>
        </w:rPr>
        <w:t>suggested Richardson</w:t>
      </w:r>
      <w:r>
        <w:rPr>
          <w:rFonts w:ascii="Helvetica" w:hAnsi="Helvetica"/>
          <w:bCs/>
          <w:iCs/>
          <w:color w:val="000000"/>
          <w:sz w:val="22"/>
          <w:szCs w:val="22"/>
        </w:rPr>
        <w:t xml:space="preserve"> reach out to the NHSCA or our member companies for help in locating the “bad” apples in the industry.</w:t>
      </w:r>
      <w:r w:rsidR="00CB7DBE">
        <w:rPr>
          <w:rFonts w:ascii="Helvetica" w:hAnsi="Helvetica"/>
          <w:bCs/>
          <w:iCs/>
          <w:color w:val="000000"/>
          <w:sz w:val="22"/>
          <w:szCs w:val="22"/>
        </w:rPr>
        <w:t xml:space="preserve"> The NHSCA is are always willing to help.</w:t>
      </w:r>
    </w:p>
    <w:p w14:paraId="535BAF8F" w14:textId="7F6AEEDE" w:rsidR="00CB7DBE" w:rsidRDefault="00CB7DBE" w:rsidP="0016125D">
      <w:pPr>
        <w:rPr>
          <w:rFonts w:ascii="Helvetica" w:hAnsi="Helvetica"/>
          <w:bCs/>
          <w:iCs/>
          <w:color w:val="000000"/>
          <w:sz w:val="22"/>
          <w:szCs w:val="22"/>
        </w:rPr>
      </w:pPr>
    </w:p>
    <w:p w14:paraId="445AA665" w14:textId="53D4AD5B" w:rsidR="00CB7DBE" w:rsidRDefault="00CB7DBE" w:rsidP="0016125D">
      <w:pPr>
        <w:rPr>
          <w:rFonts w:ascii="Helvetica" w:hAnsi="Helvetica"/>
          <w:bCs/>
          <w:iCs/>
          <w:color w:val="000000"/>
          <w:sz w:val="22"/>
          <w:szCs w:val="22"/>
        </w:rPr>
      </w:pPr>
      <w:r>
        <w:rPr>
          <w:rFonts w:ascii="Helvetica" w:hAnsi="Helvetica"/>
          <w:bCs/>
          <w:iCs/>
          <w:color w:val="000000"/>
          <w:sz w:val="22"/>
          <w:szCs w:val="22"/>
        </w:rPr>
        <w:t>Matt Robinson, NHSCA Lobbyist with Argentum partners gave a brief update as outlined in the legislative report.</w:t>
      </w:r>
    </w:p>
    <w:p w14:paraId="210B5873" w14:textId="4B4CE5D4" w:rsidR="00FE3047" w:rsidRDefault="00FE3047" w:rsidP="0016125D">
      <w:pPr>
        <w:rPr>
          <w:rFonts w:ascii="Helvetica" w:hAnsi="Helvetica"/>
          <w:bCs/>
          <w:iCs/>
          <w:color w:val="000000"/>
          <w:sz w:val="22"/>
          <w:szCs w:val="22"/>
        </w:rPr>
      </w:pPr>
    </w:p>
    <w:p w14:paraId="6019DCBE" w14:textId="306AAEE3" w:rsidR="00FE3047" w:rsidRDefault="00FE3047" w:rsidP="0016125D">
      <w:pPr>
        <w:rPr>
          <w:rFonts w:ascii="Helvetica" w:hAnsi="Helvetica"/>
          <w:bCs/>
          <w:iCs/>
          <w:color w:val="000000"/>
          <w:sz w:val="22"/>
          <w:szCs w:val="22"/>
        </w:rPr>
      </w:pPr>
      <w:r>
        <w:rPr>
          <w:rFonts w:ascii="Helvetica" w:hAnsi="Helvetica"/>
          <w:bCs/>
          <w:iCs/>
          <w:color w:val="000000"/>
          <w:sz w:val="22"/>
          <w:szCs w:val="22"/>
        </w:rPr>
        <w:t>Chartrand explained the issue of resolving the ability to deduct benefits paid upon consumer cancellation via regulation. Richardson agreed.</w:t>
      </w:r>
    </w:p>
    <w:p w14:paraId="07C40BC4" w14:textId="070414C1" w:rsidR="00FE3047" w:rsidRDefault="00FE3047" w:rsidP="0016125D">
      <w:pPr>
        <w:rPr>
          <w:rFonts w:ascii="Helvetica" w:hAnsi="Helvetica"/>
          <w:bCs/>
          <w:iCs/>
          <w:color w:val="000000"/>
          <w:sz w:val="22"/>
          <w:szCs w:val="22"/>
        </w:rPr>
      </w:pPr>
    </w:p>
    <w:p w14:paraId="429CEC95" w14:textId="008B073D" w:rsidR="00FE3047" w:rsidRDefault="00FE3047" w:rsidP="0016125D">
      <w:pPr>
        <w:rPr>
          <w:rFonts w:ascii="Helvetica" w:hAnsi="Helvetica"/>
          <w:bCs/>
          <w:iCs/>
          <w:color w:val="000000"/>
          <w:sz w:val="22"/>
          <w:szCs w:val="22"/>
        </w:rPr>
      </w:pPr>
      <w:r>
        <w:rPr>
          <w:rFonts w:ascii="Helvetica" w:hAnsi="Helvetica"/>
          <w:bCs/>
          <w:iCs/>
          <w:color w:val="000000"/>
          <w:sz w:val="22"/>
          <w:szCs w:val="22"/>
        </w:rPr>
        <w:t>Richardson concluded by asking about companies entering the space of service contracts which operate and offer insurance benefits. This was novel to those present.</w:t>
      </w:r>
    </w:p>
    <w:p w14:paraId="70A16E8C" w14:textId="7C1AE452" w:rsidR="00FE3047" w:rsidRDefault="00FE3047" w:rsidP="0016125D">
      <w:pPr>
        <w:rPr>
          <w:rFonts w:ascii="Helvetica" w:hAnsi="Helvetica"/>
          <w:bCs/>
          <w:iCs/>
          <w:color w:val="000000"/>
          <w:sz w:val="22"/>
          <w:szCs w:val="22"/>
        </w:rPr>
      </w:pPr>
    </w:p>
    <w:p w14:paraId="2EB62616" w14:textId="335DDC56" w:rsidR="00FE3047" w:rsidRDefault="00FE3047" w:rsidP="0016125D">
      <w:pPr>
        <w:rPr>
          <w:rFonts w:ascii="Helvetica" w:hAnsi="Helvetica"/>
          <w:bCs/>
          <w:iCs/>
          <w:color w:val="000000"/>
          <w:sz w:val="22"/>
          <w:szCs w:val="22"/>
        </w:rPr>
      </w:pPr>
      <w:r>
        <w:rPr>
          <w:rFonts w:ascii="Helvetica" w:hAnsi="Helvetica"/>
          <w:bCs/>
          <w:iCs/>
          <w:color w:val="000000"/>
          <w:sz w:val="22"/>
          <w:szCs w:val="22"/>
        </w:rPr>
        <w:t>Gallagher noted the concern over home service contract companies being considered general contractors under the law in Nevada  Richardson indicated she agreed home service companies were not general contractors.  Gallagher said she would supply Richardson the unusual court case involved.</w:t>
      </w:r>
    </w:p>
    <w:p w14:paraId="27DF2DB0" w14:textId="37E8867D" w:rsidR="00D47057" w:rsidRDefault="00D47057" w:rsidP="0016125D">
      <w:pPr>
        <w:rPr>
          <w:rFonts w:ascii="Helvetica" w:hAnsi="Helvetica"/>
          <w:bCs/>
          <w:iCs/>
          <w:color w:val="000000"/>
          <w:sz w:val="22"/>
          <w:szCs w:val="22"/>
        </w:rPr>
      </w:pPr>
    </w:p>
    <w:p w14:paraId="3C929296" w14:textId="69B3FB41" w:rsidR="00134EBA" w:rsidRDefault="00D47057" w:rsidP="0016125D">
      <w:pPr>
        <w:rPr>
          <w:rFonts w:ascii="Helvetica" w:hAnsi="Helvetica"/>
          <w:b/>
          <w:iCs/>
          <w:color w:val="000000"/>
          <w:sz w:val="22"/>
          <w:szCs w:val="22"/>
        </w:rPr>
      </w:pPr>
      <w:r w:rsidRPr="00D47057">
        <w:rPr>
          <w:rFonts w:ascii="Helvetica" w:hAnsi="Helvetica"/>
          <w:b/>
          <w:iCs/>
          <w:color w:val="000000"/>
          <w:sz w:val="22"/>
          <w:szCs w:val="22"/>
        </w:rPr>
        <w:t>Convene Regular Board of Directors Meeting</w:t>
      </w:r>
      <w:r w:rsidR="00376999">
        <w:rPr>
          <w:rFonts w:ascii="Helvetica" w:hAnsi="Helvetica"/>
          <w:b/>
          <w:iCs/>
          <w:color w:val="000000"/>
          <w:sz w:val="22"/>
          <w:szCs w:val="22"/>
        </w:rPr>
        <w:t xml:space="preserve"> – Call to Order – Mello</w:t>
      </w:r>
    </w:p>
    <w:p w14:paraId="128A0998" w14:textId="77777777" w:rsidR="00376999" w:rsidRPr="00376999" w:rsidRDefault="00376999" w:rsidP="0016125D">
      <w:pPr>
        <w:rPr>
          <w:rFonts w:ascii="Helvetica" w:hAnsi="Helvetica"/>
          <w:b/>
          <w:iCs/>
          <w:color w:val="000000"/>
          <w:sz w:val="22"/>
          <w:szCs w:val="22"/>
        </w:rPr>
      </w:pPr>
    </w:p>
    <w:p w14:paraId="2FD0B094" w14:textId="6A877FBC" w:rsidR="0016125D" w:rsidRDefault="00713397" w:rsidP="0016125D">
      <w:pPr>
        <w:rPr>
          <w:rFonts w:ascii="Helvetica" w:hAnsi="Helvetica"/>
          <w:b/>
          <w:i/>
          <w:color w:val="000000"/>
          <w:sz w:val="22"/>
          <w:szCs w:val="22"/>
        </w:rPr>
      </w:pPr>
      <w:r w:rsidRPr="00C306C6">
        <w:rPr>
          <w:rFonts w:ascii="Helvetica" w:hAnsi="Helvetica"/>
          <w:b/>
          <w:color w:val="000000"/>
          <w:sz w:val="22"/>
          <w:szCs w:val="22"/>
        </w:rPr>
        <w:t xml:space="preserve">Treasurer’s Report  –  </w:t>
      </w:r>
      <w:r>
        <w:rPr>
          <w:rFonts w:ascii="Helvetica" w:hAnsi="Helvetica"/>
          <w:b/>
          <w:i/>
          <w:color w:val="000000"/>
          <w:sz w:val="22"/>
          <w:szCs w:val="22"/>
        </w:rPr>
        <w:t>Walsh</w:t>
      </w:r>
      <w:r w:rsidR="00B212A2">
        <w:rPr>
          <w:rFonts w:ascii="Helvetica" w:hAnsi="Helvetica"/>
          <w:b/>
          <w:i/>
          <w:color w:val="000000"/>
          <w:sz w:val="22"/>
          <w:szCs w:val="22"/>
        </w:rPr>
        <w:tab/>
      </w:r>
      <w:r w:rsidR="00B212A2">
        <w:rPr>
          <w:rFonts w:ascii="Helvetica" w:hAnsi="Helvetica"/>
          <w:b/>
          <w:i/>
          <w:color w:val="000000"/>
          <w:sz w:val="22"/>
          <w:szCs w:val="22"/>
        </w:rPr>
        <w:tab/>
      </w:r>
      <w:r w:rsidR="00B212A2">
        <w:rPr>
          <w:rFonts w:ascii="Helvetica" w:hAnsi="Helvetica"/>
          <w:b/>
          <w:i/>
          <w:color w:val="000000"/>
          <w:sz w:val="22"/>
          <w:szCs w:val="22"/>
        </w:rPr>
        <w:tab/>
      </w:r>
    </w:p>
    <w:p w14:paraId="3EED37C3" w14:textId="37E23317" w:rsidR="00A16240" w:rsidRDefault="007552BE" w:rsidP="007552BE">
      <w:pPr>
        <w:rPr>
          <w:rFonts w:ascii="Helvetica" w:hAnsi="Helvetica"/>
          <w:color w:val="000000"/>
          <w:sz w:val="22"/>
          <w:szCs w:val="22"/>
        </w:rPr>
      </w:pPr>
      <w:r>
        <w:rPr>
          <w:rFonts w:ascii="Helvetica" w:hAnsi="Helvetica"/>
          <w:color w:val="000000"/>
          <w:sz w:val="22"/>
          <w:szCs w:val="22"/>
        </w:rPr>
        <w:t>The balance as of May 15, 2019 in the general fund is $62,334.33.</w:t>
      </w:r>
      <w:r w:rsidR="002D6C82">
        <w:rPr>
          <w:rFonts w:ascii="Helvetica" w:hAnsi="Helvetica"/>
          <w:color w:val="000000"/>
          <w:sz w:val="22"/>
          <w:szCs w:val="22"/>
        </w:rPr>
        <w:t xml:space="preserve"> </w:t>
      </w:r>
      <w:r>
        <w:rPr>
          <w:rFonts w:ascii="Helvetica" w:hAnsi="Helvetica"/>
          <w:color w:val="000000"/>
          <w:sz w:val="22"/>
          <w:szCs w:val="22"/>
        </w:rPr>
        <w:t xml:space="preserve">The State fund balance is $117,330.25. </w:t>
      </w:r>
      <w:r w:rsidR="00FE3047">
        <w:rPr>
          <w:rFonts w:ascii="Helvetica" w:hAnsi="Helvetica"/>
          <w:color w:val="000000"/>
          <w:sz w:val="22"/>
          <w:szCs w:val="22"/>
        </w:rPr>
        <w:t>Of the latter amount, $65,521.81 is the reserve fund which helps pay bills until assessment, but also represents the growth of the association since inception.</w:t>
      </w:r>
    </w:p>
    <w:p w14:paraId="49B1CC7F" w14:textId="77777777" w:rsidR="00A16240" w:rsidRDefault="00A16240" w:rsidP="007552BE">
      <w:pPr>
        <w:rPr>
          <w:rFonts w:ascii="Helvetica" w:hAnsi="Helvetica"/>
          <w:color w:val="000000"/>
          <w:sz w:val="22"/>
          <w:szCs w:val="22"/>
        </w:rPr>
      </w:pPr>
    </w:p>
    <w:p w14:paraId="402E0290" w14:textId="4A74DC37" w:rsidR="00376999" w:rsidRDefault="00376999" w:rsidP="00376999">
      <w:pPr>
        <w:rPr>
          <w:rFonts w:ascii="Helvetica" w:hAnsi="Helvetica"/>
          <w:color w:val="000000"/>
          <w:sz w:val="22"/>
          <w:szCs w:val="22"/>
        </w:rPr>
      </w:pPr>
      <w:r>
        <w:rPr>
          <w:rFonts w:ascii="Helvetica" w:hAnsi="Helvetica"/>
          <w:color w:val="000000"/>
          <w:sz w:val="22"/>
          <w:szCs w:val="22"/>
        </w:rPr>
        <w:t>Chartrand suggested a</w:t>
      </w:r>
      <w:r w:rsidR="007552BE">
        <w:rPr>
          <w:rFonts w:ascii="Helvetica" w:hAnsi="Helvetica"/>
          <w:color w:val="000000"/>
          <w:sz w:val="22"/>
          <w:szCs w:val="22"/>
        </w:rPr>
        <w:t xml:space="preserve">llocation of funds for any expense </w:t>
      </w:r>
      <w:r w:rsidR="007552BE" w:rsidRPr="008D16FA">
        <w:rPr>
          <w:rFonts w:ascii="Helvetica" w:hAnsi="Helvetica"/>
          <w:i/>
          <w:iCs/>
          <w:color w:val="000000"/>
          <w:sz w:val="22"/>
          <w:szCs w:val="22"/>
        </w:rPr>
        <w:t>other than lobby</w:t>
      </w:r>
      <w:r w:rsidR="00D47057" w:rsidRPr="008D16FA">
        <w:rPr>
          <w:rFonts w:ascii="Helvetica" w:hAnsi="Helvetica"/>
          <w:i/>
          <w:iCs/>
          <w:color w:val="000000"/>
          <w:sz w:val="22"/>
          <w:szCs w:val="22"/>
        </w:rPr>
        <w:t>i</w:t>
      </w:r>
      <w:r w:rsidR="007552BE" w:rsidRPr="008D16FA">
        <w:rPr>
          <w:rFonts w:ascii="Helvetica" w:hAnsi="Helvetica"/>
          <w:i/>
          <w:iCs/>
          <w:color w:val="000000"/>
          <w:sz w:val="22"/>
          <w:szCs w:val="22"/>
        </w:rPr>
        <w:t>ng fees</w:t>
      </w:r>
      <w:r w:rsidR="007552BE">
        <w:rPr>
          <w:rFonts w:ascii="Helvetica" w:hAnsi="Helvetica"/>
          <w:color w:val="000000"/>
          <w:sz w:val="22"/>
          <w:szCs w:val="22"/>
        </w:rPr>
        <w:t xml:space="preserve"> now be charged ag</w:t>
      </w:r>
      <w:r w:rsidR="00D47057">
        <w:rPr>
          <w:rFonts w:ascii="Helvetica" w:hAnsi="Helvetica"/>
          <w:color w:val="000000"/>
          <w:sz w:val="22"/>
          <w:szCs w:val="22"/>
        </w:rPr>
        <w:t xml:space="preserve">ainst </w:t>
      </w:r>
      <w:r w:rsidR="007552BE">
        <w:rPr>
          <w:rFonts w:ascii="Helvetica" w:hAnsi="Helvetica"/>
          <w:color w:val="000000"/>
          <w:sz w:val="22"/>
          <w:szCs w:val="22"/>
        </w:rPr>
        <w:t>the general fund</w:t>
      </w:r>
      <w:r w:rsidR="008D16FA">
        <w:rPr>
          <w:rFonts w:ascii="Helvetica" w:hAnsi="Helvetica"/>
          <w:color w:val="000000"/>
          <w:sz w:val="22"/>
          <w:szCs w:val="22"/>
        </w:rPr>
        <w:t xml:space="preserve"> rather than try to allocate costs to various states most directly affected.  This also keeps the state fund restricted to non-deductible lobby</w:t>
      </w:r>
      <w:r w:rsidR="002D6C82">
        <w:rPr>
          <w:rFonts w:ascii="Helvetica" w:hAnsi="Helvetica"/>
          <w:color w:val="000000"/>
          <w:sz w:val="22"/>
          <w:szCs w:val="22"/>
        </w:rPr>
        <w:t>ing</w:t>
      </w:r>
      <w:r w:rsidR="008D16FA">
        <w:rPr>
          <w:rFonts w:ascii="Helvetica" w:hAnsi="Helvetica"/>
          <w:color w:val="000000"/>
          <w:sz w:val="22"/>
          <w:szCs w:val="22"/>
        </w:rPr>
        <w:t xml:space="preserve"> expense. </w:t>
      </w:r>
      <w:r>
        <w:rPr>
          <w:rFonts w:ascii="Helvetica" w:hAnsi="Helvetica"/>
          <w:color w:val="000000"/>
          <w:sz w:val="22"/>
          <w:szCs w:val="22"/>
        </w:rPr>
        <w:t xml:space="preserve">All members agreed to the change unanimously. This will replace the old policy that was implemented in 2016. </w:t>
      </w:r>
      <w:bookmarkStart w:id="0" w:name="_GoBack"/>
      <w:bookmarkEnd w:id="0"/>
    </w:p>
    <w:p w14:paraId="09180748" w14:textId="79DC0A47" w:rsidR="00A16240" w:rsidRDefault="00A16240" w:rsidP="00A16240">
      <w:pPr>
        <w:rPr>
          <w:rFonts w:ascii="Helvetica" w:hAnsi="Helvetica"/>
          <w:color w:val="000000"/>
          <w:sz w:val="22"/>
          <w:szCs w:val="22"/>
        </w:rPr>
      </w:pPr>
    </w:p>
    <w:p w14:paraId="0AE207AB" w14:textId="63B60741" w:rsidR="00A16240" w:rsidRDefault="00A16240" w:rsidP="00A16240">
      <w:pPr>
        <w:rPr>
          <w:rFonts w:ascii="Helvetica" w:hAnsi="Helvetica"/>
          <w:color w:val="000000"/>
          <w:sz w:val="22"/>
          <w:szCs w:val="22"/>
        </w:rPr>
      </w:pPr>
      <w:r>
        <w:rPr>
          <w:rFonts w:ascii="Helvetica" w:hAnsi="Helvetica"/>
          <w:color w:val="000000"/>
          <w:sz w:val="22"/>
          <w:szCs w:val="22"/>
        </w:rPr>
        <w:t xml:space="preserve">A new expense of $3500 this year is for BillTrack50 legislative tracking software. In addition to the Association, all members have access to the software and Chartrand utilizes it to alert him </w:t>
      </w:r>
      <w:r>
        <w:rPr>
          <w:rFonts w:ascii="Helvetica" w:hAnsi="Helvetica"/>
          <w:color w:val="000000"/>
          <w:sz w:val="22"/>
          <w:szCs w:val="22"/>
        </w:rPr>
        <w:lastRenderedPageBreak/>
        <w:t xml:space="preserve">of any changes happening in the states. Any member who wants to have access, give Moore a call.  </w:t>
      </w:r>
    </w:p>
    <w:p w14:paraId="594125D3" w14:textId="3354E7FE" w:rsidR="00376999" w:rsidRDefault="00376999" w:rsidP="00A16240">
      <w:pPr>
        <w:rPr>
          <w:rFonts w:ascii="Helvetica" w:hAnsi="Helvetica"/>
          <w:color w:val="000000"/>
          <w:sz w:val="22"/>
          <w:szCs w:val="22"/>
        </w:rPr>
      </w:pPr>
    </w:p>
    <w:p w14:paraId="2A50DBE7" w14:textId="150FE026" w:rsidR="00713397" w:rsidRPr="007552BE" w:rsidRDefault="00A16240" w:rsidP="007552BE">
      <w:pPr>
        <w:rPr>
          <w:rFonts w:ascii="Helvetica" w:hAnsi="Helvetica"/>
          <w:color w:val="000000"/>
          <w:sz w:val="22"/>
          <w:szCs w:val="22"/>
        </w:rPr>
      </w:pPr>
      <w:r>
        <w:rPr>
          <w:rFonts w:ascii="Helvetica" w:hAnsi="Helvetica"/>
          <w:color w:val="000000"/>
          <w:sz w:val="22"/>
          <w:szCs w:val="22"/>
        </w:rPr>
        <w:t xml:space="preserve">The lobbying report reflects our internal accounting for disbursing lobbing fees. The intent is to eventually equalize the state assessments.  A </w:t>
      </w:r>
      <w:r w:rsidR="00C2314C">
        <w:rPr>
          <w:rFonts w:ascii="Helvetica" w:hAnsi="Helvetica"/>
          <w:color w:val="000000"/>
          <w:sz w:val="22"/>
          <w:szCs w:val="22"/>
        </w:rPr>
        <w:t xml:space="preserve">motion to approve the </w:t>
      </w:r>
      <w:r w:rsidR="00713397" w:rsidRPr="007552BE">
        <w:rPr>
          <w:rFonts w:ascii="Helvetica" w:hAnsi="Helvetica"/>
          <w:color w:val="000000"/>
          <w:sz w:val="22"/>
          <w:szCs w:val="22"/>
        </w:rPr>
        <w:t>2019-20 budget</w:t>
      </w:r>
      <w:r>
        <w:rPr>
          <w:rFonts w:ascii="Helvetica" w:hAnsi="Helvetica"/>
          <w:color w:val="000000"/>
          <w:sz w:val="22"/>
          <w:szCs w:val="22"/>
        </w:rPr>
        <w:t xml:space="preserve"> and </w:t>
      </w:r>
      <w:r w:rsidR="00C2314C">
        <w:rPr>
          <w:rFonts w:ascii="Helvetica" w:hAnsi="Helvetica"/>
          <w:color w:val="000000"/>
          <w:sz w:val="22"/>
          <w:szCs w:val="22"/>
        </w:rPr>
        <w:t xml:space="preserve">treasurer’s report </w:t>
      </w:r>
      <w:r>
        <w:rPr>
          <w:rFonts w:ascii="Helvetica" w:hAnsi="Helvetica"/>
          <w:color w:val="000000"/>
          <w:sz w:val="22"/>
          <w:szCs w:val="22"/>
        </w:rPr>
        <w:t xml:space="preserve">was </w:t>
      </w:r>
      <w:r w:rsidR="00C2314C">
        <w:rPr>
          <w:rFonts w:ascii="Helvetica" w:hAnsi="Helvetica"/>
          <w:color w:val="000000"/>
          <w:sz w:val="22"/>
          <w:szCs w:val="22"/>
        </w:rPr>
        <w:t>made by Adams and seconded by Wasson.</w:t>
      </w:r>
      <w:r w:rsidR="0016125D" w:rsidRPr="007552BE">
        <w:rPr>
          <w:rFonts w:ascii="Helvetica" w:hAnsi="Helvetica"/>
          <w:color w:val="000000"/>
          <w:sz w:val="22"/>
          <w:szCs w:val="22"/>
        </w:rPr>
        <w:tab/>
      </w:r>
      <w:r w:rsidR="0016125D" w:rsidRPr="007552BE">
        <w:rPr>
          <w:rFonts w:ascii="Helvetica" w:hAnsi="Helvetica"/>
          <w:color w:val="000000"/>
          <w:sz w:val="22"/>
          <w:szCs w:val="22"/>
        </w:rPr>
        <w:tab/>
      </w:r>
    </w:p>
    <w:p w14:paraId="39AF0C9F" w14:textId="53A8991D" w:rsidR="00E03DD6" w:rsidRPr="001E6047" w:rsidRDefault="00E03DD6" w:rsidP="00E03DD6">
      <w:pPr>
        <w:rPr>
          <w:rFonts w:ascii="Helvetica" w:hAnsi="Helvetica"/>
          <w:color w:val="000000"/>
          <w:sz w:val="22"/>
          <w:szCs w:val="22"/>
        </w:rPr>
      </w:pPr>
    </w:p>
    <w:p w14:paraId="73715FD6" w14:textId="37667C4F" w:rsidR="00E51AB0" w:rsidRPr="00A80319" w:rsidRDefault="00E51AB0" w:rsidP="0033384E">
      <w:pPr>
        <w:rPr>
          <w:rFonts w:ascii="Helvetica" w:hAnsi="Helvetica"/>
          <w:bCs/>
          <w:color w:val="000000"/>
          <w:sz w:val="22"/>
          <w:szCs w:val="22"/>
        </w:rPr>
      </w:pPr>
      <w:r w:rsidRPr="00C2314C">
        <w:rPr>
          <w:rFonts w:ascii="Helvetica" w:hAnsi="Helvetica"/>
          <w:b/>
          <w:color w:val="000000"/>
          <w:sz w:val="22"/>
          <w:szCs w:val="22"/>
        </w:rPr>
        <w:t xml:space="preserve">Recent </w:t>
      </w:r>
      <w:r w:rsidR="00F0644D" w:rsidRPr="00C2314C">
        <w:rPr>
          <w:rFonts w:ascii="Helvetica" w:hAnsi="Helvetica"/>
          <w:b/>
          <w:color w:val="000000"/>
          <w:sz w:val="22"/>
          <w:szCs w:val="22"/>
        </w:rPr>
        <w:t>Monthly Call</w:t>
      </w:r>
      <w:r w:rsidRPr="00C2314C">
        <w:rPr>
          <w:rFonts w:ascii="Helvetica" w:hAnsi="Helvetica"/>
          <w:b/>
          <w:color w:val="000000"/>
          <w:sz w:val="22"/>
          <w:szCs w:val="22"/>
        </w:rPr>
        <w:t xml:space="preserve"> Summaries</w:t>
      </w:r>
      <w:r w:rsidR="00C2314C" w:rsidRPr="00C2314C">
        <w:rPr>
          <w:rFonts w:ascii="Helvetica" w:hAnsi="Helvetica"/>
          <w:bCs/>
          <w:color w:val="000000"/>
          <w:sz w:val="22"/>
          <w:szCs w:val="22"/>
        </w:rPr>
        <w:t xml:space="preserve"> were included in the binder for May 2 </w:t>
      </w:r>
      <w:r w:rsidR="00FE3047">
        <w:rPr>
          <w:rFonts w:ascii="Helvetica" w:hAnsi="Helvetica"/>
          <w:bCs/>
          <w:color w:val="000000"/>
          <w:sz w:val="22"/>
          <w:szCs w:val="22"/>
        </w:rPr>
        <w:t xml:space="preserve">and </w:t>
      </w:r>
      <w:r w:rsidR="00C2314C" w:rsidRPr="00C2314C">
        <w:rPr>
          <w:rFonts w:ascii="Helvetica" w:hAnsi="Helvetica"/>
          <w:bCs/>
          <w:color w:val="000000"/>
          <w:sz w:val="22"/>
          <w:szCs w:val="22"/>
        </w:rPr>
        <w:t xml:space="preserve"> April 4, 2019.  </w:t>
      </w:r>
      <w:r w:rsidR="00A80319">
        <w:rPr>
          <w:rFonts w:ascii="Helvetica" w:hAnsi="Helvetica"/>
          <w:bCs/>
          <w:color w:val="000000"/>
          <w:sz w:val="22"/>
          <w:szCs w:val="22"/>
        </w:rPr>
        <w:t>Following the call</w:t>
      </w:r>
      <w:r w:rsidR="00947DB0">
        <w:rPr>
          <w:rFonts w:ascii="Helvetica" w:hAnsi="Helvetica"/>
          <w:bCs/>
          <w:color w:val="000000"/>
          <w:sz w:val="22"/>
          <w:szCs w:val="22"/>
        </w:rPr>
        <w:t>s</w:t>
      </w:r>
      <w:r w:rsidR="00A80319">
        <w:rPr>
          <w:rFonts w:ascii="Helvetica" w:hAnsi="Helvetica"/>
          <w:bCs/>
          <w:color w:val="000000"/>
          <w:sz w:val="22"/>
          <w:szCs w:val="22"/>
        </w:rPr>
        <w:t xml:space="preserve">, a </w:t>
      </w:r>
      <w:r w:rsidR="00A16240">
        <w:rPr>
          <w:rFonts w:ascii="Helvetica" w:hAnsi="Helvetica"/>
          <w:bCs/>
          <w:color w:val="000000"/>
          <w:sz w:val="22"/>
          <w:szCs w:val="22"/>
        </w:rPr>
        <w:t>summar</w:t>
      </w:r>
      <w:r w:rsidR="00A80319">
        <w:rPr>
          <w:rFonts w:ascii="Helvetica" w:hAnsi="Helvetica"/>
          <w:bCs/>
          <w:color w:val="000000"/>
          <w:sz w:val="22"/>
          <w:szCs w:val="22"/>
        </w:rPr>
        <w:t>y</w:t>
      </w:r>
      <w:r w:rsidR="00A16240">
        <w:rPr>
          <w:rFonts w:ascii="Helvetica" w:hAnsi="Helvetica"/>
          <w:bCs/>
          <w:color w:val="000000"/>
          <w:sz w:val="22"/>
          <w:szCs w:val="22"/>
        </w:rPr>
        <w:t xml:space="preserve"> </w:t>
      </w:r>
      <w:r w:rsidR="00A80319">
        <w:rPr>
          <w:rFonts w:ascii="Helvetica" w:hAnsi="Helvetica"/>
          <w:bCs/>
          <w:color w:val="000000"/>
          <w:sz w:val="22"/>
          <w:szCs w:val="22"/>
        </w:rPr>
        <w:t xml:space="preserve">is emailed </w:t>
      </w:r>
      <w:r w:rsidR="00A16240">
        <w:rPr>
          <w:rFonts w:ascii="Helvetica" w:hAnsi="Helvetica"/>
          <w:bCs/>
          <w:color w:val="000000"/>
          <w:sz w:val="22"/>
          <w:szCs w:val="22"/>
        </w:rPr>
        <w:t xml:space="preserve">to each member and </w:t>
      </w:r>
      <w:r w:rsidR="00A80319">
        <w:rPr>
          <w:rFonts w:ascii="Helvetica" w:hAnsi="Helvetica"/>
          <w:bCs/>
          <w:color w:val="000000"/>
          <w:sz w:val="22"/>
          <w:szCs w:val="22"/>
        </w:rPr>
        <w:t>posted under the member log-in area of the website</w:t>
      </w:r>
      <w:r w:rsidR="00947DB0">
        <w:rPr>
          <w:rFonts w:ascii="Helvetica" w:hAnsi="Helvetica"/>
          <w:bCs/>
          <w:color w:val="000000"/>
          <w:sz w:val="22"/>
          <w:szCs w:val="22"/>
        </w:rPr>
        <w:t>.</w:t>
      </w:r>
    </w:p>
    <w:p w14:paraId="6EFD890A" w14:textId="77777777" w:rsidR="00A80319" w:rsidRDefault="00A80319" w:rsidP="0033384E">
      <w:pPr>
        <w:rPr>
          <w:rFonts w:ascii="Helvetica" w:hAnsi="Helvetica"/>
          <w:b/>
          <w:sz w:val="22"/>
          <w:szCs w:val="22"/>
        </w:rPr>
      </w:pPr>
    </w:p>
    <w:p w14:paraId="7315F8C0" w14:textId="0AA17476" w:rsidR="0033384E" w:rsidRDefault="0033384E" w:rsidP="0033384E">
      <w:pPr>
        <w:rPr>
          <w:rFonts w:ascii="Helvetica" w:hAnsi="Helvetica"/>
          <w:b/>
          <w:sz w:val="22"/>
          <w:szCs w:val="22"/>
        </w:rPr>
      </w:pPr>
      <w:r w:rsidRPr="00C306C6">
        <w:rPr>
          <w:rFonts w:ascii="Helvetica" w:hAnsi="Helvetica"/>
          <w:b/>
          <w:sz w:val="22"/>
          <w:szCs w:val="22"/>
        </w:rPr>
        <w:t xml:space="preserve">Corporate Business  </w:t>
      </w:r>
    </w:p>
    <w:p w14:paraId="4E7E438C" w14:textId="2BE8D20E" w:rsidR="006D75F0" w:rsidRDefault="00A80319" w:rsidP="00C2314C">
      <w:pPr>
        <w:rPr>
          <w:rFonts w:ascii="Helvetica" w:hAnsi="Helvetica"/>
          <w:sz w:val="22"/>
          <w:szCs w:val="22"/>
        </w:rPr>
      </w:pPr>
      <w:r>
        <w:rPr>
          <w:rFonts w:ascii="Helvetica" w:hAnsi="Helvetica"/>
          <w:sz w:val="22"/>
          <w:szCs w:val="22"/>
        </w:rPr>
        <w:t>A copy of t</w:t>
      </w:r>
      <w:r w:rsidR="00C2314C">
        <w:rPr>
          <w:rFonts w:ascii="Helvetica" w:hAnsi="Helvetica"/>
          <w:sz w:val="22"/>
          <w:szCs w:val="22"/>
        </w:rPr>
        <w:t xml:space="preserve">he </w:t>
      </w:r>
      <w:r w:rsidR="00FC6952">
        <w:rPr>
          <w:rFonts w:ascii="Helvetica" w:hAnsi="Helvetica"/>
          <w:sz w:val="22"/>
          <w:szCs w:val="22"/>
        </w:rPr>
        <w:t>By-law amendment</w:t>
      </w:r>
      <w:r>
        <w:rPr>
          <w:rFonts w:ascii="Helvetica" w:hAnsi="Helvetica"/>
          <w:sz w:val="22"/>
          <w:szCs w:val="22"/>
        </w:rPr>
        <w:t xml:space="preserve">, Section 3c, </w:t>
      </w:r>
      <w:r w:rsidR="00FC6952">
        <w:rPr>
          <w:rFonts w:ascii="Helvetica" w:hAnsi="Helvetica"/>
          <w:sz w:val="22"/>
          <w:szCs w:val="22"/>
        </w:rPr>
        <w:t xml:space="preserve"> </w:t>
      </w:r>
      <w:r w:rsidR="00B212A2">
        <w:rPr>
          <w:rFonts w:ascii="Helvetica" w:hAnsi="Helvetica"/>
          <w:sz w:val="22"/>
          <w:szCs w:val="22"/>
        </w:rPr>
        <w:t>re</w:t>
      </w:r>
      <w:r>
        <w:rPr>
          <w:rFonts w:ascii="Helvetica" w:hAnsi="Helvetica"/>
          <w:sz w:val="22"/>
          <w:szCs w:val="22"/>
        </w:rPr>
        <w:t>garding the</w:t>
      </w:r>
      <w:r w:rsidR="00B212A2">
        <w:rPr>
          <w:rFonts w:ascii="Helvetica" w:hAnsi="Helvetica"/>
          <w:sz w:val="22"/>
          <w:szCs w:val="22"/>
        </w:rPr>
        <w:t xml:space="preserve"> </w:t>
      </w:r>
      <w:r>
        <w:rPr>
          <w:rFonts w:ascii="Helvetica" w:hAnsi="Helvetica"/>
          <w:sz w:val="22"/>
          <w:szCs w:val="22"/>
        </w:rPr>
        <w:t xml:space="preserve">status of </w:t>
      </w:r>
      <w:r w:rsidR="00947DB0">
        <w:rPr>
          <w:rFonts w:ascii="Helvetica" w:hAnsi="Helvetica"/>
          <w:sz w:val="22"/>
          <w:szCs w:val="22"/>
        </w:rPr>
        <w:t xml:space="preserve">the </w:t>
      </w:r>
      <w:r w:rsidR="00B212A2">
        <w:rPr>
          <w:rFonts w:ascii="Helvetica" w:hAnsi="Helvetica"/>
          <w:sz w:val="22"/>
          <w:szCs w:val="22"/>
        </w:rPr>
        <w:t>president</w:t>
      </w:r>
      <w:r>
        <w:rPr>
          <w:rFonts w:ascii="Helvetica" w:hAnsi="Helvetica"/>
          <w:sz w:val="22"/>
          <w:szCs w:val="22"/>
        </w:rPr>
        <w:t xml:space="preserve"> </w:t>
      </w:r>
      <w:r w:rsidR="00C2314C">
        <w:rPr>
          <w:rFonts w:ascii="Helvetica" w:hAnsi="Helvetica"/>
          <w:sz w:val="22"/>
          <w:szCs w:val="22"/>
        </w:rPr>
        <w:t xml:space="preserve">was included in the meeting binder along with </w:t>
      </w:r>
      <w:r>
        <w:rPr>
          <w:rFonts w:ascii="Helvetica" w:hAnsi="Helvetica"/>
          <w:sz w:val="22"/>
          <w:szCs w:val="22"/>
        </w:rPr>
        <w:t xml:space="preserve">a summary of </w:t>
      </w:r>
      <w:r w:rsidR="00C2314C">
        <w:rPr>
          <w:rFonts w:ascii="Helvetica" w:hAnsi="Helvetica"/>
          <w:sz w:val="22"/>
          <w:szCs w:val="22"/>
        </w:rPr>
        <w:t xml:space="preserve">the </w:t>
      </w:r>
      <w:r w:rsidR="0033384E" w:rsidRPr="00C306C6">
        <w:rPr>
          <w:rFonts w:ascii="Helvetica" w:hAnsi="Helvetica"/>
          <w:sz w:val="22"/>
          <w:szCs w:val="22"/>
        </w:rPr>
        <w:t xml:space="preserve">NFP Organizational Liability </w:t>
      </w:r>
      <w:r w:rsidR="006D75F0">
        <w:rPr>
          <w:rFonts w:ascii="Helvetica" w:hAnsi="Helvetica"/>
          <w:sz w:val="22"/>
          <w:szCs w:val="22"/>
        </w:rPr>
        <w:t xml:space="preserve">Policy </w:t>
      </w:r>
      <w:r>
        <w:rPr>
          <w:rFonts w:ascii="Helvetica" w:hAnsi="Helvetica"/>
          <w:sz w:val="22"/>
          <w:szCs w:val="22"/>
        </w:rPr>
        <w:t xml:space="preserve">which was once again </w:t>
      </w:r>
      <w:r w:rsidR="006D75F0">
        <w:rPr>
          <w:rFonts w:ascii="Helvetica" w:hAnsi="Helvetica"/>
          <w:sz w:val="22"/>
          <w:szCs w:val="22"/>
        </w:rPr>
        <w:t>renewed with State Farm</w:t>
      </w:r>
      <w:r w:rsidR="00C2314C">
        <w:rPr>
          <w:rFonts w:ascii="Helvetica" w:hAnsi="Helvetica"/>
          <w:sz w:val="22"/>
          <w:szCs w:val="22"/>
        </w:rPr>
        <w:t>.</w:t>
      </w:r>
    </w:p>
    <w:p w14:paraId="4F75EC13" w14:textId="79EE6705" w:rsidR="00C2314C" w:rsidRPr="00A80319" w:rsidRDefault="00C2314C" w:rsidP="00C2314C">
      <w:pPr>
        <w:rPr>
          <w:rFonts w:ascii="Helvetica" w:hAnsi="Helvetica"/>
          <w:b/>
          <w:bCs/>
          <w:sz w:val="22"/>
          <w:szCs w:val="22"/>
        </w:rPr>
      </w:pPr>
    </w:p>
    <w:p w14:paraId="3484AE7A" w14:textId="450A7120" w:rsidR="00A80319" w:rsidRPr="00A80319" w:rsidRDefault="00A80319" w:rsidP="00C2314C">
      <w:pPr>
        <w:rPr>
          <w:rFonts w:ascii="Helvetica" w:hAnsi="Helvetica"/>
          <w:b/>
          <w:bCs/>
          <w:sz w:val="22"/>
          <w:szCs w:val="22"/>
        </w:rPr>
      </w:pPr>
      <w:r>
        <w:rPr>
          <w:rFonts w:ascii="Helvetica" w:hAnsi="Helvetica"/>
          <w:b/>
          <w:bCs/>
          <w:sz w:val="22"/>
          <w:szCs w:val="22"/>
        </w:rPr>
        <w:t xml:space="preserve">Executive Director </w:t>
      </w:r>
      <w:r w:rsidRPr="00A80319">
        <w:rPr>
          <w:rFonts w:ascii="Helvetica" w:hAnsi="Helvetica"/>
          <w:b/>
          <w:bCs/>
          <w:sz w:val="22"/>
          <w:szCs w:val="22"/>
        </w:rPr>
        <w:t>Transitional Plan</w:t>
      </w:r>
    </w:p>
    <w:p w14:paraId="6D970579" w14:textId="7707916A" w:rsidR="00B212A2" w:rsidRPr="00DC6E97" w:rsidRDefault="00A80319" w:rsidP="00C2314C">
      <w:pPr>
        <w:rPr>
          <w:rFonts w:ascii="Helvetica" w:hAnsi="Helvetica"/>
          <w:sz w:val="22"/>
          <w:szCs w:val="22"/>
        </w:rPr>
      </w:pPr>
      <w:r>
        <w:rPr>
          <w:rFonts w:ascii="Helvetica" w:hAnsi="Helvetica"/>
          <w:sz w:val="22"/>
          <w:szCs w:val="22"/>
        </w:rPr>
        <w:t>Chartrand plan</w:t>
      </w:r>
      <w:r w:rsidR="00AE024D">
        <w:rPr>
          <w:rFonts w:ascii="Helvetica" w:hAnsi="Helvetica"/>
          <w:sz w:val="22"/>
          <w:szCs w:val="22"/>
        </w:rPr>
        <w:t>s</w:t>
      </w:r>
      <w:r>
        <w:rPr>
          <w:rFonts w:ascii="Helvetica" w:hAnsi="Helvetica"/>
          <w:sz w:val="22"/>
          <w:szCs w:val="22"/>
        </w:rPr>
        <w:t xml:space="preserve"> to retire </w:t>
      </w:r>
      <w:r w:rsidR="00FE3047">
        <w:rPr>
          <w:rFonts w:ascii="Helvetica" w:hAnsi="Helvetica"/>
          <w:sz w:val="22"/>
          <w:szCs w:val="22"/>
        </w:rPr>
        <w:t>from full</w:t>
      </w:r>
      <w:r w:rsidR="00AE024D">
        <w:rPr>
          <w:rFonts w:ascii="Helvetica" w:hAnsi="Helvetica"/>
          <w:sz w:val="22"/>
          <w:szCs w:val="22"/>
        </w:rPr>
        <w:t>-</w:t>
      </w:r>
      <w:r w:rsidR="00FE3047">
        <w:rPr>
          <w:rFonts w:ascii="Helvetica" w:hAnsi="Helvetica"/>
          <w:sz w:val="22"/>
          <w:szCs w:val="22"/>
        </w:rPr>
        <w:t xml:space="preserve">time law practice </w:t>
      </w:r>
      <w:r>
        <w:rPr>
          <w:rFonts w:ascii="Helvetica" w:hAnsi="Helvetica"/>
          <w:sz w:val="22"/>
          <w:szCs w:val="22"/>
        </w:rPr>
        <w:t xml:space="preserve">at the end of 2020.  A </w:t>
      </w:r>
      <w:r w:rsidR="00C2314C">
        <w:rPr>
          <w:rFonts w:ascii="Helvetica" w:hAnsi="Helvetica"/>
          <w:sz w:val="22"/>
          <w:szCs w:val="22"/>
        </w:rPr>
        <w:t>committee of Adams, Mello, Forbush</w:t>
      </w:r>
      <w:r>
        <w:rPr>
          <w:rFonts w:ascii="Helvetica" w:hAnsi="Helvetica"/>
          <w:sz w:val="22"/>
          <w:szCs w:val="22"/>
        </w:rPr>
        <w:t xml:space="preserve"> </w:t>
      </w:r>
      <w:r w:rsidR="00FE3047">
        <w:rPr>
          <w:rFonts w:ascii="Helvetica" w:hAnsi="Helvetica"/>
          <w:sz w:val="22"/>
          <w:szCs w:val="22"/>
        </w:rPr>
        <w:t xml:space="preserve">and </w:t>
      </w:r>
      <w:r w:rsidR="00C2314C">
        <w:rPr>
          <w:rFonts w:ascii="Helvetica" w:hAnsi="Helvetica"/>
          <w:sz w:val="22"/>
          <w:szCs w:val="22"/>
        </w:rPr>
        <w:t xml:space="preserve">Walsh </w:t>
      </w:r>
      <w:r>
        <w:rPr>
          <w:rFonts w:ascii="Helvetica" w:hAnsi="Helvetica"/>
          <w:sz w:val="22"/>
          <w:szCs w:val="22"/>
        </w:rPr>
        <w:t xml:space="preserve">has been </w:t>
      </w:r>
      <w:r w:rsidR="00C2314C">
        <w:rPr>
          <w:rFonts w:ascii="Helvetica" w:hAnsi="Helvetica"/>
          <w:sz w:val="22"/>
          <w:szCs w:val="22"/>
        </w:rPr>
        <w:t xml:space="preserve">formed to discuss </w:t>
      </w:r>
      <w:r w:rsidR="00FE3047">
        <w:rPr>
          <w:rFonts w:ascii="Helvetica" w:hAnsi="Helvetica"/>
          <w:sz w:val="22"/>
          <w:szCs w:val="22"/>
        </w:rPr>
        <w:t>a</w:t>
      </w:r>
      <w:r w:rsidR="005E5C4A">
        <w:rPr>
          <w:rFonts w:ascii="Helvetica" w:hAnsi="Helvetica"/>
          <w:sz w:val="22"/>
          <w:szCs w:val="22"/>
        </w:rPr>
        <w:t xml:space="preserve"> transition plan</w:t>
      </w:r>
      <w:r>
        <w:rPr>
          <w:rFonts w:ascii="Helvetica" w:hAnsi="Helvetica"/>
          <w:sz w:val="22"/>
          <w:szCs w:val="22"/>
        </w:rPr>
        <w:t xml:space="preserve">. </w:t>
      </w:r>
      <w:r w:rsidR="00C2314C">
        <w:rPr>
          <w:rFonts w:ascii="Helvetica" w:hAnsi="Helvetica"/>
          <w:sz w:val="22"/>
          <w:szCs w:val="22"/>
        </w:rPr>
        <w:t xml:space="preserve"> Members requested a draft pla</w:t>
      </w:r>
      <w:r w:rsidR="00AA329E">
        <w:rPr>
          <w:rFonts w:ascii="Helvetica" w:hAnsi="Helvetica"/>
          <w:sz w:val="22"/>
          <w:szCs w:val="22"/>
        </w:rPr>
        <w:t>n by the</w:t>
      </w:r>
      <w:r w:rsidR="00FE3047">
        <w:rPr>
          <w:rFonts w:ascii="Helvetica" w:hAnsi="Helvetica"/>
          <w:sz w:val="22"/>
          <w:szCs w:val="22"/>
        </w:rPr>
        <w:t xml:space="preserve"> e</w:t>
      </w:r>
      <w:r w:rsidR="00AA329E">
        <w:rPr>
          <w:rFonts w:ascii="Helvetica" w:hAnsi="Helvetica"/>
          <w:sz w:val="22"/>
          <w:szCs w:val="22"/>
        </w:rPr>
        <w:t>nd of 2019.</w:t>
      </w:r>
      <w:r>
        <w:rPr>
          <w:rFonts w:ascii="Helvetica" w:hAnsi="Helvetica"/>
          <w:sz w:val="22"/>
          <w:szCs w:val="22"/>
        </w:rPr>
        <w:t xml:space="preserve"> Moore may plan to continue handling the administrative work after Chartrand retires. </w:t>
      </w:r>
      <w:r w:rsidR="00AA329E">
        <w:rPr>
          <w:rFonts w:ascii="Helvetica" w:hAnsi="Helvetica"/>
          <w:sz w:val="22"/>
          <w:szCs w:val="22"/>
        </w:rPr>
        <w:t>Chartrand envisions the m</w:t>
      </w:r>
      <w:r>
        <w:rPr>
          <w:rFonts w:ascii="Helvetica" w:hAnsi="Helvetica"/>
          <w:sz w:val="22"/>
          <w:szCs w:val="22"/>
        </w:rPr>
        <w:t>echanics continu</w:t>
      </w:r>
      <w:r w:rsidR="00AA329E">
        <w:rPr>
          <w:rFonts w:ascii="Helvetica" w:hAnsi="Helvetica"/>
          <w:sz w:val="22"/>
          <w:szCs w:val="22"/>
        </w:rPr>
        <w:t>ing</w:t>
      </w:r>
      <w:r>
        <w:rPr>
          <w:rFonts w:ascii="Helvetica" w:hAnsi="Helvetica"/>
          <w:sz w:val="22"/>
          <w:szCs w:val="22"/>
        </w:rPr>
        <w:t xml:space="preserve"> to stay in Kansas City, with a change </w:t>
      </w:r>
      <w:r w:rsidR="00FE3047">
        <w:rPr>
          <w:rFonts w:ascii="Helvetica" w:hAnsi="Helvetica"/>
          <w:sz w:val="22"/>
          <w:szCs w:val="22"/>
        </w:rPr>
        <w:t xml:space="preserve">principally </w:t>
      </w:r>
      <w:r>
        <w:rPr>
          <w:rFonts w:ascii="Helvetica" w:hAnsi="Helvetica"/>
          <w:sz w:val="22"/>
          <w:szCs w:val="22"/>
        </w:rPr>
        <w:t xml:space="preserve">in </w:t>
      </w:r>
      <w:r w:rsidR="00947DB0">
        <w:rPr>
          <w:rFonts w:ascii="Helvetica" w:hAnsi="Helvetica"/>
          <w:sz w:val="22"/>
          <w:szCs w:val="22"/>
        </w:rPr>
        <w:t xml:space="preserve">the </w:t>
      </w:r>
      <w:r>
        <w:rPr>
          <w:rFonts w:ascii="Helvetica" w:hAnsi="Helvetica"/>
          <w:sz w:val="22"/>
          <w:szCs w:val="22"/>
        </w:rPr>
        <w:t>regulatory counsel</w:t>
      </w:r>
      <w:r w:rsidR="00947DB0">
        <w:rPr>
          <w:rFonts w:ascii="Helvetica" w:hAnsi="Helvetica"/>
          <w:sz w:val="22"/>
          <w:szCs w:val="22"/>
        </w:rPr>
        <w:t xml:space="preserve"> role.</w:t>
      </w:r>
      <w:r w:rsidR="00FE3047">
        <w:rPr>
          <w:rFonts w:ascii="Helvetica" w:hAnsi="Helvetica"/>
          <w:sz w:val="22"/>
          <w:szCs w:val="22"/>
        </w:rPr>
        <w:t xml:space="preserve"> He anticipates he will remain on for several years in a consulting role.</w:t>
      </w:r>
    </w:p>
    <w:p w14:paraId="56932198" w14:textId="77777777" w:rsidR="00B212A2" w:rsidRDefault="00B212A2" w:rsidP="0033384E">
      <w:pPr>
        <w:rPr>
          <w:rFonts w:ascii="Helvetica" w:hAnsi="Helvetica"/>
          <w:b/>
          <w:color w:val="000000"/>
          <w:sz w:val="22"/>
          <w:szCs w:val="22"/>
        </w:rPr>
      </w:pPr>
    </w:p>
    <w:p w14:paraId="47448037" w14:textId="55B9DE54" w:rsidR="00F00F18" w:rsidRDefault="00E03DD6" w:rsidP="0033384E">
      <w:pPr>
        <w:rPr>
          <w:rFonts w:ascii="Helvetica" w:hAnsi="Helvetica"/>
          <w:b/>
          <w:color w:val="000000"/>
          <w:sz w:val="22"/>
          <w:szCs w:val="22"/>
        </w:rPr>
      </w:pPr>
      <w:r w:rsidRPr="00C306C6">
        <w:rPr>
          <w:rFonts w:ascii="Helvetica" w:hAnsi="Helvetica"/>
          <w:b/>
          <w:color w:val="000000"/>
          <w:sz w:val="22"/>
          <w:szCs w:val="22"/>
        </w:rPr>
        <w:t>Membership</w:t>
      </w:r>
    </w:p>
    <w:p w14:paraId="44D5E060" w14:textId="77137797" w:rsidR="00AA329E" w:rsidRDefault="00C2314C" w:rsidP="00770B64">
      <w:pPr>
        <w:rPr>
          <w:rFonts w:ascii="Helvetica" w:hAnsi="Helvetica"/>
          <w:sz w:val="22"/>
          <w:szCs w:val="22"/>
        </w:rPr>
      </w:pPr>
      <w:r>
        <w:rPr>
          <w:rFonts w:ascii="Helvetica" w:hAnsi="Helvetica"/>
          <w:sz w:val="22"/>
          <w:szCs w:val="22"/>
        </w:rPr>
        <w:t xml:space="preserve">A </w:t>
      </w:r>
      <w:r w:rsidR="00AE024D">
        <w:rPr>
          <w:rFonts w:ascii="Helvetica" w:hAnsi="Helvetica"/>
          <w:sz w:val="22"/>
          <w:szCs w:val="22"/>
        </w:rPr>
        <w:t>m</w:t>
      </w:r>
      <w:r w:rsidR="00405284">
        <w:rPr>
          <w:rFonts w:ascii="Helvetica" w:hAnsi="Helvetica"/>
          <w:sz w:val="22"/>
          <w:szCs w:val="22"/>
        </w:rPr>
        <w:t>ember contact list</w:t>
      </w:r>
      <w:r w:rsidR="00B212A2">
        <w:rPr>
          <w:rFonts w:ascii="Helvetica" w:hAnsi="Helvetica"/>
          <w:sz w:val="22"/>
          <w:szCs w:val="22"/>
        </w:rPr>
        <w:t xml:space="preserve"> </w:t>
      </w:r>
      <w:r>
        <w:rPr>
          <w:rFonts w:ascii="Helvetica" w:hAnsi="Helvetica"/>
          <w:sz w:val="22"/>
          <w:szCs w:val="22"/>
        </w:rPr>
        <w:t>was included in the meeting binder.  Moore requested membe</w:t>
      </w:r>
      <w:r w:rsidR="00A80319">
        <w:rPr>
          <w:rFonts w:ascii="Helvetica" w:hAnsi="Helvetica"/>
          <w:sz w:val="22"/>
          <w:szCs w:val="22"/>
        </w:rPr>
        <w:t>r</w:t>
      </w:r>
      <w:r>
        <w:rPr>
          <w:rFonts w:ascii="Helvetica" w:hAnsi="Helvetica"/>
          <w:sz w:val="22"/>
          <w:szCs w:val="22"/>
        </w:rPr>
        <w:t xml:space="preserve">s </w:t>
      </w:r>
      <w:r w:rsidR="00B212A2">
        <w:rPr>
          <w:rFonts w:ascii="Helvetica" w:hAnsi="Helvetica"/>
          <w:sz w:val="22"/>
          <w:szCs w:val="22"/>
        </w:rPr>
        <w:t xml:space="preserve">update cell phone </w:t>
      </w:r>
      <w:r w:rsidR="00AA329E">
        <w:rPr>
          <w:rFonts w:ascii="Helvetica" w:hAnsi="Helvetica"/>
          <w:sz w:val="22"/>
          <w:szCs w:val="22"/>
        </w:rPr>
        <w:t xml:space="preserve">numbers </w:t>
      </w:r>
      <w:r>
        <w:rPr>
          <w:rFonts w:ascii="Helvetica" w:hAnsi="Helvetica"/>
          <w:sz w:val="22"/>
          <w:szCs w:val="22"/>
        </w:rPr>
        <w:t xml:space="preserve">and emails. </w:t>
      </w:r>
      <w:r w:rsidR="00947DB0">
        <w:rPr>
          <w:rFonts w:ascii="Helvetica" w:hAnsi="Helvetica"/>
          <w:sz w:val="22"/>
          <w:szCs w:val="22"/>
        </w:rPr>
        <w:t xml:space="preserve">She will email the updated version out to members following the meeting. </w:t>
      </w:r>
    </w:p>
    <w:p w14:paraId="133053E9" w14:textId="77777777" w:rsidR="00AA329E" w:rsidRDefault="00AA329E" w:rsidP="00770B64">
      <w:pPr>
        <w:rPr>
          <w:rFonts w:ascii="Helvetica" w:hAnsi="Helvetica"/>
          <w:sz w:val="22"/>
          <w:szCs w:val="22"/>
        </w:rPr>
      </w:pPr>
    </w:p>
    <w:p w14:paraId="3AFB260D" w14:textId="10ABDA6C" w:rsidR="00AA329E" w:rsidRDefault="00C2314C" w:rsidP="00770B64">
      <w:pPr>
        <w:rPr>
          <w:rFonts w:ascii="Helvetica" w:hAnsi="Helvetica"/>
          <w:sz w:val="22"/>
          <w:szCs w:val="22"/>
        </w:rPr>
      </w:pPr>
      <w:r>
        <w:rPr>
          <w:rFonts w:ascii="Helvetica" w:hAnsi="Helvetica"/>
          <w:sz w:val="22"/>
          <w:szCs w:val="22"/>
        </w:rPr>
        <w:t xml:space="preserve">Moore collected the </w:t>
      </w:r>
      <w:r w:rsidR="00B071FC" w:rsidRPr="00C306C6">
        <w:rPr>
          <w:rFonts w:ascii="Helvetica" w:hAnsi="Helvetica"/>
          <w:sz w:val="22"/>
          <w:szCs w:val="22"/>
        </w:rPr>
        <w:t>state assessment reporting form</w:t>
      </w:r>
      <w:r w:rsidR="00DB184E" w:rsidRPr="00C306C6">
        <w:rPr>
          <w:rFonts w:ascii="Helvetica" w:hAnsi="Helvetica"/>
          <w:sz w:val="22"/>
          <w:szCs w:val="22"/>
        </w:rPr>
        <w:t>s</w:t>
      </w:r>
      <w:r w:rsidR="00B071FC" w:rsidRPr="00C306C6">
        <w:rPr>
          <w:rFonts w:ascii="Helvetica" w:hAnsi="Helvetica"/>
          <w:sz w:val="22"/>
          <w:szCs w:val="22"/>
        </w:rPr>
        <w:t xml:space="preserve"> </w:t>
      </w:r>
      <w:r>
        <w:rPr>
          <w:rFonts w:ascii="Helvetica" w:hAnsi="Helvetica"/>
          <w:sz w:val="22"/>
          <w:szCs w:val="22"/>
        </w:rPr>
        <w:t>from members who were in attendance.  All forms shou</w:t>
      </w:r>
      <w:r w:rsidR="00AA329E">
        <w:rPr>
          <w:rFonts w:ascii="Helvetica" w:hAnsi="Helvetica"/>
          <w:sz w:val="22"/>
          <w:szCs w:val="22"/>
        </w:rPr>
        <w:t>l</w:t>
      </w:r>
      <w:r>
        <w:rPr>
          <w:rFonts w:ascii="Helvetica" w:hAnsi="Helvetica"/>
          <w:sz w:val="22"/>
          <w:szCs w:val="22"/>
        </w:rPr>
        <w:t>d be emailed to Moore</w:t>
      </w:r>
      <w:r w:rsidR="00AA329E">
        <w:rPr>
          <w:rFonts w:ascii="Helvetica" w:hAnsi="Helvetica"/>
          <w:sz w:val="22"/>
          <w:szCs w:val="22"/>
        </w:rPr>
        <w:t xml:space="preserve"> at  </w:t>
      </w:r>
      <w:hyperlink r:id="rId7" w:history="1">
        <w:r w:rsidR="00AA329E" w:rsidRPr="00B01D0E">
          <w:rPr>
            <w:rStyle w:val="Hyperlink"/>
            <w:rFonts w:ascii="Helvetica" w:hAnsi="Helvetica"/>
            <w:sz w:val="22"/>
            <w:szCs w:val="22"/>
          </w:rPr>
          <w:t>joylmoore@mac.com</w:t>
        </w:r>
      </w:hyperlink>
      <w:r w:rsidR="00AA329E">
        <w:rPr>
          <w:rFonts w:ascii="Helvetica" w:hAnsi="Helvetica"/>
          <w:sz w:val="22"/>
          <w:szCs w:val="22"/>
        </w:rPr>
        <w:t xml:space="preserve">.  Companies with states that have 100 contracts or more in force are assessed for lobbying efforts in </w:t>
      </w:r>
      <w:r w:rsidR="00947DB0">
        <w:rPr>
          <w:rFonts w:ascii="Helvetica" w:hAnsi="Helvetica"/>
          <w:sz w:val="22"/>
          <w:szCs w:val="22"/>
        </w:rPr>
        <w:t xml:space="preserve">that state </w:t>
      </w:r>
      <w:r w:rsidR="00AA329E">
        <w:rPr>
          <w:rFonts w:ascii="Helvetica" w:hAnsi="Helvetica"/>
          <w:sz w:val="22"/>
          <w:szCs w:val="22"/>
        </w:rPr>
        <w:t>and pay membership dues accordingly. States with less than 100 contracts will be listed on the website.</w:t>
      </w:r>
    </w:p>
    <w:p w14:paraId="566B4B30" w14:textId="6D305570" w:rsidR="00AA329E" w:rsidRDefault="00AA329E" w:rsidP="00770B64">
      <w:pPr>
        <w:rPr>
          <w:rFonts w:ascii="Helvetica" w:hAnsi="Helvetica"/>
          <w:sz w:val="22"/>
          <w:szCs w:val="22"/>
        </w:rPr>
      </w:pPr>
    </w:p>
    <w:p w14:paraId="724AA431" w14:textId="4515C072" w:rsidR="00AA329E" w:rsidRDefault="00AA329E" w:rsidP="00770B64">
      <w:pPr>
        <w:rPr>
          <w:rFonts w:ascii="Helvetica" w:hAnsi="Helvetica"/>
          <w:sz w:val="22"/>
          <w:szCs w:val="22"/>
        </w:rPr>
      </w:pPr>
      <w:r>
        <w:rPr>
          <w:rFonts w:ascii="Helvetica" w:hAnsi="Helvetica"/>
          <w:sz w:val="22"/>
          <w:szCs w:val="22"/>
        </w:rPr>
        <w:t>Chartrand reminded members there is a non-member database on the NHSCA website</w:t>
      </w:r>
      <w:r w:rsidR="00947DB0">
        <w:rPr>
          <w:rFonts w:ascii="Helvetica" w:hAnsi="Helvetica"/>
          <w:sz w:val="22"/>
          <w:szCs w:val="22"/>
        </w:rPr>
        <w:t xml:space="preserve"> under the member log-in area. </w:t>
      </w:r>
      <w:r>
        <w:rPr>
          <w:rFonts w:ascii="Helvetica" w:hAnsi="Helvetica"/>
          <w:sz w:val="22"/>
          <w:szCs w:val="22"/>
        </w:rPr>
        <w:t xml:space="preserve"> All members have access to it.</w:t>
      </w:r>
      <w:r w:rsidR="00B817AD">
        <w:rPr>
          <w:rFonts w:ascii="Helvetica" w:hAnsi="Helvetica"/>
          <w:sz w:val="22"/>
          <w:szCs w:val="22"/>
        </w:rPr>
        <w:t xml:space="preserve">  We continue to update. </w:t>
      </w:r>
    </w:p>
    <w:p w14:paraId="35236255" w14:textId="77777777" w:rsidR="00AA329E" w:rsidRDefault="00AA329E" w:rsidP="00770B64">
      <w:pPr>
        <w:rPr>
          <w:rFonts w:ascii="Helvetica" w:hAnsi="Helvetica"/>
          <w:sz w:val="22"/>
          <w:szCs w:val="22"/>
        </w:rPr>
      </w:pPr>
    </w:p>
    <w:p w14:paraId="4B89E957" w14:textId="0966FBA4" w:rsidR="00B817AD" w:rsidRDefault="00C2314C" w:rsidP="00770B64">
      <w:pPr>
        <w:rPr>
          <w:rFonts w:ascii="Helvetica" w:hAnsi="Helvetica"/>
          <w:sz w:val="22"/>
          <w:szCs w:val="22"/>
        </w:rPr>
      </w:pPr>
      <w:r>
        <w:rPr>
          <w:rFonts w:ascii="Helvetica" w:hAnsi="Helvetica"/>
          <w:sz w:val="22"/>
          <w:szCs w:val="22"/>
        </w:rPr>
        <w:t>Chartrand reminded members to contact p</w:t>
      </w:r>
      <w:r w:rsidR="0033384E">
        <w:rPr>
          <w:rFonts w:ascii="Helvetica" w:hAnsi="Helvetica"/>
          <w:sz w:val="22"/>
          <w:szCs w:val="22"/>
        </w:rPr>
        <w:t>rospect</w:t>
      </w:r>
      <w:r w:rsidR="00947DB0">
        <w:rPr>
          <w:rFonts w:ascii="Helvetica" w:hAnsi="Helvetica"/>
          <w:sz w:val="22"/>
          <w:szCs w:val="22"/>
        </w:rPr>
        <w:t>ive</w:t>
      </w:r>
      <w:r w:rsidR="005E5C4A">
        <w:rPr>
          <w:rFonts w:ascii="Helvetica" w:hAnsi="Helvetica"/>
          <w:sz w:val="22"/>
          <w:szCs w:val="22"/>
        </w:rPr>
        <w:t xml:space="preserve"> </w:t>
      </w:r>
      <w:r>
        <w:rPr>
          <w:rFonts w:ascii="Helvetica" w:hAnsi="Helvetica"/>
          <w:sz w:val="22"/>
          <w:szCs w:val="22"/>
        </w:rPr>
        <w:t>NHSCA members (list of contact information is in the binder</w:t>
      </w:r>
      <w:r w:rsidR="00947DB0">
        <w:rPr>
          <w:rFonts w:ascii="Helvetica" w:hAnsi="Helvetica"/>
          <w:sz w:val="22"/>
          <w:szCs w:val="22"/>
        </w:rPr>
        <w:t>)</w:t>
      </w:r>
      <w:r>
        <w:rPr>
          <w:rFonts w:ascii="Helvetica" w:hAnsi="Helvetica"/>
          <w:sz w:val="22"/>
          <w:szCs w:val="22"/>
        </w:rPr>
        <w:t xml:space="preserve">. </w:t>
      </w:r>
      <w:r w:rsidR="00B817AD">
        <w:rPr>
          <w:rFonts w:ascii="Helvetica" w:hAnsi="Helvetica"/>
          <w:sz w:val="22"/>
          <w:szCs w:val="22"/>
        </w:rPr>
        <w:t>American Residential Warranty is on the cusp of joining, just may need some additional push. Fixed Repair Home Warranty has been bought by Home Advisor.  Achosa Home Warranty is a great new start-up. Two additional companies were recommended we contact for membership; Amazon Home Warranty, Sup</w:t>
      </w:r>
      <w:r w:rsidR="00C97DBC">
        <w:rPr>
          <w:rFonts w:ascii="Helvetica" w:hAnsi="Helvetica"/>
          <w:sz w:val="22"/>
          <w:szCs w:val="22"/>
        </w:rPr>
        <w:t>er</w:t>
      </w:r>
      <w:r w:rsidR="00B817AD">
        <w:rPr>
          <w:rFonts w:ascii="Helvetica" w:hAnsi="Helvetica"/>
          <w:sz w:val="22"/>
          <w:szCs w:val="22"/>
        </w:rPr>
        <w:t xml:space="preserve"> Home Warranty out of San Francisco and an online platform called HOMEX.  Let staff know if there are others we need to contact. </w:t>
      </w:r>
    </w:p>
    <w:p w14:paraId="42285339" w14:textId="77777777" w:rsidR="00B817AD" w:rsidRDefault="00B817AD" w:rsidP="00770B64">
      <w:pPr>
        <w:rPr>
          <w:rFonts w:ascii="Helvetica" w:hAnsi="Helvetica"/>
          <w:sz w:val="22"/>
          <w:szCs w:val="22"/>
        </w:rPr>
      </w:pPr>
    </w:p>
    <w:p w14:paraId="3372B031" w14:textId="5AD76564" w:rsidR="00AA329E" w:rsidRDefault="00947DB0" w:rsidP="00770B64">
      <w:pPr>
        <w:rPr>
          <w:rFonts w:ascii="Helvetica" w:hAnsi="Helvetica"/>
          <w:sz w:val="22"/>
          <w:szCs w:val="22"/>
        </w:rPr>
      </w:pPr>
      <w:r>
        <w:rPr>
          <w:rFonts w:ascii="Helvetica" w:hAnsi="Helvetica"/>
          <w:sz w:val="22"/>
          <w:szCs w:val="22"/>
        </w:rPr>
        <w:t>The p</w:t>
      </w:r>
      <w:r w:rsidR="00405284" w:rsidRPr="00C2314C">
        <w:rPr>
          <w:rFonts w:ascii="Helvetica" w:hAnsi="Helvetica"/>
          <w:sz w:val="22"/>
          <w:szCs w:val="22"/>
        </w:rPr>
        <w:t xml:space="preserve">rovisional membership </w:t>
      </w:r>
      <w:r w:rsidR="000F7F71" w:rsidRPr="00C2314C">
        <w:rPr>
          <w:rFonts w:ascii="Helvetica" w:hAnsi="Helvetica"/>
          <w:sz w:val="22"/>
          <w:szCs w:val="22"/>
        </w:rPr>
        <w:t>concept</w:t>
      </w:r>
      <w:r w:rsidR="00B212A2" w:rsidRPr="00C2314C">
        <w:rPr>
          <w:rFonts w:ascii="Helvetica" w:hAnsi="Helvetica"/>
          <w:sz w:val="22"/>
          <w:szCs w:val="22"/>
        </w:rPr>
        <w:t xml:space="preserve"> </w:t>
      </w:r>
      <w:r>
        <w:rPr>
          <w:rFonts w:ascii="Helvetica" w:hAnsi="Helvetica"/>
          <w:sz w:val="22"/>
          <w:szCs w:val="22"/>
        </w:rPr>
        <w:t>was</w:t>
      </w:r>
      <w:r w:rsidR="00C2314C">
        <w:rPr>
          <w:rFonts w:ascii="Helvetica" w:hAnsi="Helvetica"/>
          <w:sz w:val="22"/>
          <w:szCs w:val="22"/>
        </w:rPr>
        <w:t xml:space="preserve"> previously tabled.  Chartrand urged members to keep the concept in mind </w:t>
      </w:r>
      <w:r>
        <w:rPr>
          <w:rFonts w:ascii="Helvetica" w:hAnsi="Helvetica"/>
          <w:sz w:val="22"/>
          <w:szCs w:val="22"/>
        </w:rPr>
        <w:t>to</w:t>
      </w:r>
      <w:r w:rsidR="00C2314C">
        <w:rPr>
          <w:rFonts w:ascii="Helvetica" w:hAnsi="Helvetica"/>
          <w:sz w:val="22"/>
          <w:szCs w:val="22"/>
        </w:rPr>
        <w:t xml:space="preserve"> </w:t>
      </w:r>
      <w:r>
        <w:rPr>
          <w:rFonts w:ascii="Helvetica" w:hAnsi="Helvetica"/>
          <w:sz w:val="22"/>
          <w:szCs w:val="22"/>
        </w:rPr>
        <w:t xml:space="preserve">possibly </w:t>
      </w:r>
      <w:r w:rsidR="00C2314C">
        <w:rPr>
          <w:rFonts w:ascii="Helvetica" w:hAnsi="Helvetica"/>
          <w:sz w:val="22"/>
          <w:szCs w:val="22"/>
        </w:rPr>
        <w:t>discuss at a futu</w:t>
      </w:r>
      <w:r w:rsidR="00D47057">
        <w:rPr>
          <w:rFonts w:ascii="Helvetica" w:hAnsi="Helvetica"/>
          <w:sz w:val="22"/>
          <w:szCs w:val="22"/>
        </w:rPr>
        <w:t>re</w:t>
      </w:r>
      <w:r w:rsidR="00C2314C">
        <w:rPr>
          <w:rFonts w:ascii="Helvetica" w:hAnsi="Helvetica"/>
          <w:sz w:val="22"/>
          <w:szCs w:val="22"/>
        </w:rPr>
        <w:t xml:space="preserve"> meeting.</w:t>
      </w:r>
      <w:r>
        <w:rPr>
          <w:rFonts w:ascii="Helvetica" w:hAnsi="Helvetica"/>
          <w:sz w:val="22"/>
          <w:szCs w:val="22"/>
        </w:rPr>
        <w:t xml:space="preserve"> </w:t>
      </w:r>
    </w:p>
    <w:p w14:paraId="14598320" w14:textId="77777777" w:rsidR="00947DB0" w:rsidRPr="00C306C6" w:rsidRDefault="00947DB0" w:rsidP="00770B64">
      <w:pPr>
        <w:rPr>
          <w:rFonts w:ascii="Helvetica" w:hAnsi="Helvetica"/>
          <w:sz w:val="22"/>
          <w:szCs w:val="22"/>
        </w:rPr>
      </w:pPr>
    </w:p>
    <w:p w14:paraId="07FDE6D8" w14:textId="328DB467" w:rsidR="00CF1620" w:rsidRPr="00CF1620" w:rsidRDefault="00E03DD6" w:rsidP="00E03DD6">
      <w:pPr>
        <w:rPr>
          <w:rFonts w:ascii="Helvetica" w:hAnsi="Helvetica"/>
          <w:b/>
          <w:i/>
          <w:color w:val="000000"/>
          <w:sz w:val="22"/>
          <w:szCs w:val="22"/>
        </w:rPr>
      </w:pPr>
      <w:r w:rsidRPr="00C306C6">
        <w:rPr>
          <w:rFonts w:ascii="Helvetica" w:hAnsi="Helvetica"/>
          <w:b/>
          <w:color w:val="000000"/>
          <w:sz w:val="22"/>
          <w:szCs w:val="22"/>
        </w:rPr>
        <w:t xml:space="preserve">National Meeting </w:t>
      </w:r>
      <w:r w:rsidR="00FF5375" w:rsidRPr="00C306C6">
        <w:rPr>
          <w:rFonts w:ascii="Helvetica" w:hAnsi="Helvetica"/>
          <w:b/>
          <w:color w:val="000000"/>
          <w:sz w:val="22"/>
          <w:szCs w:val="22"/>
        </w:rPr>
        <w:t>&amp; Expo</w:t>
      </w:r>
      <w:r w:rsidR="004A1D27" w:rsidRPr="00C306C6">
        <w:rPr>
          <w:rFonts w:ascii="Helvetica" w:hAnsi="Helvetica"/>
          <w:b/>
          <w:color w:val="000000"/>
          <w:sz w:val="22"/>
          <w:szCs w:val="22"/>
        </w:rPr>
        <w:t xml:space="preserve">s </w:t>
      </w:r>
      <w:r w:rsidR="00B219FE" w:rsidRPr="00C306C6">
        <w:rPr>
          <w:rFonts w:ascii="Helvetica" w:hAnsi="Helvetica"/>
          <w:b/>
          <w:color w:val="000000"/>
          <w:sz w:val="22"/>
          <w:szCs w:val="22"/>
        </w:rPr>
        <w:t xml:space="preserve"> –  </w:t>
      </w:r>
      <w:r w:rsidRPr="00C306C6">
        <w:rPr>
          <w:rFonts w:ascii="Helvetica" w:hAnsi="Helvetica"/>
          <w:b/>
          <w:i/>
          <w:color w:val="000000"/>
          <w:sz w:val="22"/>
          <w:szCs w:val="22"/>
        </w:rPr>
        <w:t>Mello</w:t>
      </w:r>
    </w:p>
    <w:p w14:paraId="522C2D0A" w14:textId="64E21606" w:rsidR="00E03DD6" w:rsidRDefault="00C2314C" w:rsidP="00C2314C">
      <w:pPr>
        <w:rPr>
          <w:rFonts w:ascii="Helvetica" w:hAnsi="Helvetica"/>
          <w:color w:val="000000"/>
          <w:sz w:val="22"/>
          <w:szCs w:val="22"/>
        </w:rPr>
      </w:pPr>
      <w:r>
        <w:rPr>
          <w:rFonts w:ascii="Helvetica" w:hAnsi="Helvetica"/>
          <w:color w:val="000000"/>
          <w:sz w:val="22"/>
          <w:szCs w:val="22"/>
        </w:rPr>
        <w:t xml:space="preserve">Members voted Hilton Head Island as the </w:t>
      </w:r>
      <w:r w:rsidR="008D16FA">
        <w:rPr>
          <w:rFonts w:ascii="Helvetica" w:hAnsi="Helvetica"/>
          <w:color w:val="000000"/>
          <w:sz w:val="22"/>
          <w:szCs w:val="22"/>
        </w:rPr>
        <w:t>preferred site</w:t>
      </w:r>
      <w:r>
        <w:rPr>
          <w:rFonts w:ascii="Helvetica" w:hAnsi="Helvetica"/>
          <w:color w:val="000000"/>
          <w:sz w:val="22"/>
          <w:szCs w:val="22"/>
        </w:rPr>
        <w:t xml:space="preserve"> for the 2020 </w:t>
      </w:r>
      <w:r w:rsidR="00AE024D">
        <w:rPr>
          <w:rFonts w:ascii="Helvetica" w:hAnsi="Helvetica"/>
          <w:color w:val="000000"/>
          <w:sz w:val="22"/>
          <w:szCs w:val="22"/>
        </w:rPr>
        <w:t>n</w:t>
      </w:r>
      <w:r w:rsidRPr="00C2314C">
        <w:rPr>
          <w:rFonts w:ascii="Helvetica" w:hAnsi="Helvetica"/>
          <w:color w:val="000000"/>
          <w:sz w:val="22"/>
          <w:szCs w:val="22"/>
        </w:rPr>
        <w:t>ational meeting.</w:t>
      </w:r>
    </w:p>
    <w:p w14:paraId="67DE8C7D" w14:textId="7BDEB2E9" w:rsidR="00947DB0" w:rsidRDefault="00947DB0" w:rsidP="00947DB0">
      <w:pPr>
        <w:rPr>
          <w:rFonts w:ascii="Helvetica" w:hAnsi="Helvetica"/>
          <w:sz w:val="22"/>
          <w:szCs w:val="22"/>
        </w:rPr>
      </w:pPr>
      <w:r>
        <w:rPr>
          <w:rFonts w:ascii="Helvetica" w:hAnsi="Helvetica"/>
          <w:sz w:val="22"/>
          <w:szCs w:val="22"/>
        </w:rPr>
        <w:lastRenderedPageBreak/>
        <w:t>NHSCA staff will do research on hotels and other options</w:t>
      </w:r>
      <w:r w:rsidR="00A36D04">
        <w:rPr>
          <w:rFonts w:ascii="Helvetica" w:hAnsi="Helvetica"/>
          <w:sz w:val="22"/>
          <w:szCs w:val="22"/>
        </w:rPr>
        <w:t xml:space="preserve"> if Hilton Head is not feasible</w:t>
      </w:r>
      <w:r>
        <w:rPr>
          <w:rFonts w:ascii="Helvetica" w:hAnsi="Helvetica"/>
          <w:sz w:val="22"/>
          <w:szCs w:val="22"/>
        </w:rPr>
        <w:t xml:space="preserve">.  Members all agreed to continuing to invite families and significant others to join the </w:t>
      </w:r>
      <w:r w:rsidR="00A36D04">
        <w:rPr>
          <w:rFonts w:ascii="Helvetica" w:hAnsi="Helvetica"/>
          <w:sz w:val="22"/>
          <w:szCs w:val="22"/>
        </w:rPr>
        <w:t>fun and networking.</w:t>
      </w:r>
    </w:p>
    <w:p w14:paraId="3E2213F4" w14:textId="77777777" w:rsidR="00AA329E" w:rsidRPr="00C2314C" w:rsidRDefault="00AA329E" w:rsidP="00C2314C">
      <w:pPr>
        <w:rPr>
          <w:rFonts w:ascii="Helvetica" w:hAnsi="Helvetica"/>
          <w:color w:val="000000"/>
          <w:sz w:val="22"/>
          <w:szCs w:val="22"/>
        </w:rPr>
      </w:pPr>
    </w:p>
    <w:p w14:paraId="5623C330" w14:textId="251CDAF7" w:rsidR="00E304CD" w:rsidRDefault="00C2314C" w:rsidP="00CF1620">
      <w:pPr>
        <w:tabs>
          <w:tab w:val="left" w:pos="1440"/>
          <w:tab w:val="left" w:pos="1800"/>
        </w:tabs>
        <w:rPr>
          <w:rFonts w:ascii="Helvetica" w:hAnsi="Helvetica"/>
          <w:bCs/>
          <w:sz w:val="22"/>
          <w:szCs w:val="22"/>
        </w:rPr>
      </w:pPr>
      <w:r w:rsidRPr="00C2314C">
        <w:rPr>
          <w:rFonts w:ascii="Helvetica" w:hAnsi="Helvetica"/>
          <w:sz w:val="22"/>
          <w:szCs w:val="22"/>
        </w:rPr>
        <w:t xml:space="preserve">Staff will attend the TAR </w:t>
      </w:r>
      <w:r w:rsidR="006A190F" w:rsidRPr="00C2314C">
        <w:rPr>
          <w:rFonts w:ascii="Helvetica" w:hAnsi="Helvetica"/>
          <w:sz w:val="22"/>
          <w:szCs w:val="22"/>
        </w:rPr>
        <w:t>Exp</w:t>
      </w:r>
      <w:r w:rsidRPr="00C2314C">
        <w:rPr>
          <w:rFonts w:ascii="Helvetica" w:hAnsi="Helvetica"/>
          <w:sz w:val="22"/>
          <w:szCs w:val="22"/>
        </w:rPr>
        <w:t xml:space="preserve">o on </w:t>
      </w:r>
      <w:r w:rsidR="00B440BD" w:rsidRPr="00C2314C">
        <w:rPr>
          <w:rFonts w:ascii="Helvetica" w:hAnsi="Helvetica"/>
          <w:bCs/>
          <w:sz w:val="22"/>
          <w:szCs w:val="22"/>
        </w:rPr>
        <w:t>Sept</w:t>
      </w:r>
      <w:r w:rsidR="00CF1620">
        <w:rPr>
          <w:rFonts w:ascii="Helvetica" w:hAnsi="Helvetica"/>
          <w:bCs/>
          <w:sz w:val="22"/>
          <w:szCs w:val="22"/>
        </w:rPr>
        <w:t>ember</w:t>
      </w:r>
      <w:r w:rsidR="002008B5" w:rsidRPr="00C2314C">
        <w:rPr>
          <w:rFonts w:ascii="Helvetica" w:hAnsi="Helvetica"/>
          <w:bCs/>
          <w:sz w:val="22"/>
          <w:szCs w:val="22"/>
        </w:rPr>
        <w:t xml:space="preserve"> 14</w:t>
      </w:r>
      <w:r w:rsidR="00783F34" w:rsidRPr="00C2314C">
        <w:rPr>
          <w:rFonts w:ascii="Helvetica" w:hAnsi="Helvetica"/>
          <w:bCs/>
          <w:sz w:val="22"/>
          <w:szCs w:val="22"/>
        </w:rPr>
        <w:t>, 2019</w:t>
      </w:r>
      <w:r w:rsidRPr="00C2314C">
        <w:rPr>
          <w:rFonts w:ascii="Helvetica" w:hAnsi="Helvetica"/>
          <w:bCs/>
          <w:sz w:val="22"/>
          <w:szCs w:val="22"/>
        </w:rPr>
        <w:t xml:space="preserve"> in </w:t>
      </w:r>
      <w:r w:rsidR="002008B5" w:rsidRPr="00C2314C">
        <w:rPr>
          <w:rFonts w:ascii="Helvetica" w:hAnsi="Helvetica"/>
          <w:bCs/>
          <w:sz w:val="22"/>
          <w:szCs w:val="22"/>
        </w:rPr>
        <w:t>Fort Worth</w:t>
      </w:r>
      <w:r w:rsidRPr="00C2314C">
        <w:rPr>
          <w:rFonts w:ascii="Helvetica" w:hAnsi="Helvetica"/>
          <w:bCs/>
          <w:sz w:val="22"/>
          <w:szCs w:val="22"/>
        </w:rPr>
        <w:t>.</w:t>
      </w:r>
      <w:r>
        <w:rPr>
          <w:rFonts w:ascii="Helvetica" w:hAnsi="Helvetica"/>
          <w:b/>
          <w:sz w:val="22"/>
          <w:szCs w:val="22"/>
        </w:rPr>
        <w:t xml:space="preserve"> </w:t>
      </w:r>
      <w:r w:rsidR="006D6240">
        <w:rPr>
          <w:rFonts w:ascii="Helvetica" w:hAnsi="Helvetica"/>
          <w:bCs/>
          <w:sz w:val="22"/>
          <w:szCs w:val="22"/>
        </w:rPr>
        <w:t>Members requested the cost of the Nevada Expo be identified and approved by the Executive staf</w:t>
      </w:r>
      <w:r w:rsidR="00B817AD">
        <w:rPr>
          <w:rFonts w:ascii="Helvetica" w:hAnsi="Helvetica"/>
          <w:bCs/>
          <w:sz w:val="22"/>
          <w:szCs w:val="22"/>
        </w:rPr>
        <w:t>f</w:t>
      </w:r>
      <w:r w:rsidR="006D6240">
        <w:rPr>
          <w:rFonts w:ascii="Helvetica" w:hAnsi="Helvetica"/>
          <w:bCs/>
          <w:sz w:val="22"/>
          <w:szCs w:val="22"/>
        </w:rPr>
        <w:t xml:space="preserve"> prior to signing up. It is Sept</w:t>
      </w:r>
      <w:r w:rsidR="00CF1620">
        <w:rPr>
          <w:rFonts w:ascii="Helvetica" w:hAnsi="Helvetica"/>
          <w:bCs/>
          <w:sz w:val="22"/>
          <w:szCs w:val="22"/>
        </w:rPr>
        <w:t>ember</w:t>
      </w:r>
      <w:r w:rsidR="006D6240">
        <w:rPr>
          <w:rFonts w:ascii="Helvetica" w:hAnsi="Helvetica"/>
          <w:bCs/>
          <w:sz w:val="22"/>
          <w:szCs w:val="22"/>
        </w:rPr>
        <w:t xml:space="preserve"> 26-27</w:t>
      </w:r>
      <w:r w:rsidR="00CF1620">
        <w:rPr>
          <w:rFonts w:ascii="Helvetica" w:hAnsi="Helvetica"/>
          <w:bCs/>
          <w:sz w:val="22"/>
          <w:szCs w:val="22"/>
        </w:rPr>
        <w:t>, 2019</w:t>
      </w:r>
      <w:r w:rsidR="006D6240">
        <w:rPr>
          <w:rFonts w:ascii="Helvetica" w:hAnsi="Helvetica"/>
          <w:bCs/>
          <w:sz w:val="22"/>
          <w:szCs w:val="22"/>
        </w:rPr>
        <w:t xml:space="preserve"> in Las Vegas.  No other Expos will be attended in 2019.</w:t>
      </w:r>
    </w:p>
    <w:p w14:paraId="6A0450CB" w14:textId="429C5C7B" w:rsidR="00573839" w:rsidRDefault="00573839" w:rsidP="00CF1620">
      <w:pPr>
        <w:tabs>
          <w:tab w:val="left" w:pos="1440"/>
          <w:tab w:val="left" w:pos="1800"/>
        </w:tabs>
        <w:rPr>
          <w:rFonts w:ascii="Helvetica" w:hAnsi="Helvetica"/>
          <w:bCs/>
          <w:sz w:val="22"/>
          <w:szCs w:val="22"/>
        </w:rPr>
      </w:pPr>
    </w:p>
    <w:p w14:paraId="0394A145" w14:textId="266EE01B" w:rsidR="00573839" w:rsidRPr="006D6240" w:rsidRDefault="00573839" w:rsidP="00CF1620">
      <w:pPr>
        <w:tabs>
          <w:tab w:val="left" w:pos="1440"/>
          <w:tab w:val="left" w:pos="1800"/>
        </w:tabs>
        <w:rPr>
          <w:rFonts w:ascii="Helvetica" w:hAnsi="Helvetica"/>
          <w:bCs/>
          <w:sz w:val="22"/>
          <w:szCs w:val="22"/>
        </w:rPr>
      </w:pPr>
      <w:r>
        <w:rPr>
          <w:rFonts w:ascii="Helvetica" w:hAnsi="Helvetica"/>
          <w:bCs/>
          <w:sz w:val="22"/>
          <w:szCs w:val="22"/>
        </w:rPr>
        <w:t>It was decided that the Texas Warranty Association (TWA) domain should be renewed for 5 more years.</w:t>
      </w:r>
    </w:p>
    <w:p w14:paraId="0C4F4873" w14:textId="17FBCFE9" w:rsidR="006A190F" w:rsidRPr="00C306C6" w:rsidRDefault="006A190F" w:rsidP="00D00FF8">
      <w:pPr>
        <w:rPr>
          <w:rFonts w:ascii="Helvetica" w:hAnsi="Helvetica"/>
          <w:sz w:val="22"/>
          <w:szCs w:val="22"/>
        </w:rPr>
      </w:pPr>
    </w:p>
    <w:p w14:paraId="4E771B3E" w14:textId="77777777" w:rsidR="006D6240" w:rsidRDefault="00E03DD6" w:rsidP="006D6240">
      <w:pPr>
        <w:rPr>
          <w:rFonts w:ascii="Helvetica" w:hAnsi="Helvetica"/>
          <w:b/>
          <w:sz w:val="22"/>
          <w:szCs w:val="22"/>
        </w:rPr>
      </w:pPr>
      <w:r w:rsidRPr="00C306C6">
        <w:rPr>
          <w:rFonts w:ascii="Helvetica" w:hAnsi="Helvetica"/>
          <w:b/>
          <w:sz w:val="22"/>
          <w:szCs w:val="22"/>
        </w:rPr>
        <w:t xml:space="preserve">Market Data Collection </w:t>
      </w:r>
      <w:r w:rsidR="000F7F71">
        <w:rPr>
          <w:rFonts w:ascii="Helvetica" w:hAnsi="Helvetica"/>
          <w:b/>
          <w:sz w:val="22"/>
          <w:szCs w:val="22"/>
        </w:rPr>
        <w:t>Reports</w:t>
      </w:r>
    </w:p>
    <w:p w14:paraId="2E46D2E4" w14:textId="71286B16" w:rsidR="00E03DD6" w:rsidRPr="006D6240" w:rsidRDefault="00C202CD" w:rsidP="006D6240">
      <w:pPr>
        <w:rPr>
          <w:rFonts w:ascii="Helvetica" w:hAnsi="Helvetica"/>
          <w:bCs/>
          <w:sz w:val="22"/>
          <w:szCs w:val="22"/>
        </w:rPr>
      </w:pPr>
      <w:r>
        <w:rPr>
          <w:rFonts w:ascii="Helvetica" w:hAnsi="Helvetica"/>
          <w:bCs/>
          <w:sz w:val="22"/>
          <w:szCs w:val="22"/>
        </w:rPr>
        <w:t>An email of a recent teleconferenc</w:t>
      </w:r>
      <w:r w:rsidR="00251C43">
        <w:rPr>
          <w:rFonts w:ascii="Helvetica" w:hAnsi="Helvetica"/>
          <w:bCs/>
          <w:sz w:val="22"/>
          <w:szCs w:val="22"/>
        </w:rPr>
        <w:t xml:space="preserve">e </w:t>
      </w:r>
      <w:r>
        <w:rPr>
          <w:rFonts w:ascii="Helvetica" w:hAnsi="Helvetica"/>
          <w:bCs/>
          <w:sz w:val="22"/>
          <w:szCs w:val="22"/>
        </w:rPr>
        <w:t xml:space="preserve">summary was included in the binder regarding reporting whole home contracts vs single product contracts. </w:t>
      </w:r>
      <w:r w:rsidRPr="006D6240">
        <w:rPr>
          <w:rFonts w:ascii="Helvetica" w:hAnsi="Helvetica"/>
          <w:bCs/>
          <w:sz w:val="22"/>
          <w:szCs w:val="22"/>
        </w:rPr>
        <w:t xml:space="preserve">After considerable discussion, a committee was formed to further discuss </w:t>
      </w:r>
      <w:r>
        <w:rPr>
          <w:rFonts w:ascii="Helvetica" w:hAnsi="Helvetica"/>
          <w:bCs/>
          <w:sz w:val="22"/>
          <w:szCs w:val="22"/>
        </w:rPr>
        <w:t xml:space="preserve">how the </w:t>
      </w:r>
      <w:r w:rsidRPr="006D6240">
        <w:rPr>
          <w:rFonts w:ascii="Helvetica" w:hAnsi="Helvetica"/>
          <w:bCs/>
          <w:sz w:val="22"/>
          <w:szCs w:val="22"/>
        </w:rPr>
        <w:t>Association collect</w:t>
      </w:r>
      <w:r>
        <w:rPr>
          <w:rFonts w:ascii="Helvetica" w:hAnsi="Helvetica"/>
          <w:bCs/>
          <w:sz w:val="22"/>
          <w:szCs w:val="22"/>
        </w:rPr>
        <w:t xml:space="preserve">s </w:t>
      </w:r>
      <w:r w:rsidRPr="006D6240">
        <w:rPr>
          <w:rFonts w:ascii="Helvetica" w:hAnsi="Helvetica"/>
          <w:bCs/>
          <w:sz w:val="22"/>
          <w:szCs w:val="22"/>
        </w:rPr>
        <w:t>data</w:t>
      </w:r>
      <w:r w:rsidR="00AE024D">
        <w:rPr>
          <w:rFonts w:ascii="Helvetica" w:hAnsi="Helvetica"/>
          <w:bCs/>
          <w:sz w:val="22"/>
          <w:szCs w:val="22"/>
        </w:rPr>
        <w:t xml:space="preserve">. </w:t>
      </w:r>
      <w:r w:rsidRPr="006D6240">
        <w:rPr>
          <w:rFonts w:ascii="Helvetica" w:hAnsi="Helvetica"/>
          <w:bCs/>
          <w:sz w:val="22"/>
          <w:szCs w:val="22"/>
        </w:rPr>
        <w:t xml:space="preserve"> </w:t>
      </w:r>
      <w:r w:rsidR="006D6240" w:rsidRPr="006D6240">
        <w:rPr>
          <w:rFonts w:ascii="Helvetica" w:hAnsi="Helvetica"/>
          <w:bCs/>
          <w:sz w:val="22"/>
          <w:szCs w:val="22"/>
        </w:rPr>
        <w:t>The committee is comprised of Gall</w:t>
      </w:r>
      <w:r w:rsidR="00AA329E">
        <w:rPr>
          <w:rFonts w:ascii="Helvetica" w:hAnsi="Helvetica"/>
          <w:bCs/>
          <w:sz w:val="22"/>
          <w:szCs w:val="22"/>
        </w:rPr>
        <w:t>a</w:t>
      </w:r>
      <w:r w:rsidR="006D6240" w:rsidRPr="006D6240">
        <w:rPr>
          <w:rFonts w:ascii="Helvetica" w:hAnsi="Helvetica"/>
          <w:bCs/>
          <w:sz w:val="22"/>
          <w:szCs w:val="22"/>
        </w:rPr>
        <w:t xml:space="preserve">gher, </w:t>
      </w:r>
      <w:r w:rsidR="00B817AD">
        <w:rPr>
          <w:rFonts w:ascii="Helvetica" w:hAnsi="Helvetica"/>
          <w:bCs/>
          <w:sz w:val="22"/>
          <w:szCs w:val="22"/>
        </w:rPr>
        <w:t>Palm, West &amp; Courtney.</w:t>
      </w:r>
      <w:r w:rsidR="00CF1620">
        <w:rPr>
          <w:rFonts w:ascii="Helvetica" w:hAnsi="Helvetica"/>
          <w:bCs/>
          <w:sz w:val="22"/>
          <w:szCs w:val="22"/>
        </w:rPr>
        <w:t xml:space="preserve"> Staff will set up the call and notify the members.</w:t>
      </w:r>
    </w:p>
    <w:p w14:paraId="45164E8D" w14:textId="77777777" w:rsidR="00D92A75" w:rsidRPr="00C306C6" w:rsidRDefault="00D92A75" w:rsidP="00E03DD6">
      <w:pPr>
        <w:rPr>
          <w:rFonts w:ascii="Helvetica" w:hAnsi="Helvetica"/>
          <w:b/>
          <w:sz w:val="22"/>
          <w:szCs w:val="22"/>
        </w:rPr>
      </w:pPr>
    </w:p>
    <w:p w14:paraId="3C07D87F" w14:textId="3515764F" w:rsidR="00CF1620" w:rsidRDefault="00CF1620" w:rsidP="00CF1620">
      <w:pPr>
        <w:rPr>
          <w:rFonts w:ascii="Helvetica" w:hAnsi="Helvetica"/>
          <w:b/>
          <w:iCs/>
          <w:color w:val="000000"/>
          <w:sz w:val="22"/>
          <w:szCs w:val="22"/>
        </w:rPr>
      </w:pPr>
      <w:r w:rsidRPr="001053ED">
        <w:rPr>
          <w:rFonts w:ascii="Helvetica" w:hAnsi="Helvetica"/>
          <w:b/>
          <w:iCs/>
          <w:color w:val="000000"/>
          <w:sz w:val="22"/>
          <w:szCs w:val="22"/>
        </w:rPr>
        <w:t>Communications</w:t>
      </w:r>
      <w:r>
        <w:rPr>
          <w:rFonts w:ascii="Helvetica" w:hAnsi="Helvetica"/>
          <w:b/>
          <w:iCs/>
          <w:color w:val="000000"/>
          <w:sz w:val="22"/>
          <w:szCs w:val="22"/>
        </w:rPr>
        <w:t xml:space="preserve"> - Website analytics an enhancement – Scott Shorter, Concera Media</w:t>
      </w:r>
    </w:p>
    <w:p w14:paraId="74B6B4C7" w14:textId="1528C87F" w:rsidR="00C202CD" w:rsidRPr="008D16FA" w:rsidRDefault="00CF1620" w:rsidP="008D16FA">
      <w:pPr>
        <w:spacing w:after="240"/>
        <w:rPr>
          <w:rFonts w:ascii="Times New Roman" w:eastAsia="Times New Roman" w:hAnsi="Times New Roman"/>
          <w:szCs w:val="24"/>
        </w:rPr>
      </w:pPr>
      <w:r>
        <w:rPr>
          <w:rFonts w:ascii="Helvetica" w:hAnsi="Helvetica"/>
          <w:bCs/>
          <w:iCs/>
          <w:color w:val="000000"/>
          <w:sz w:val="22"/>
          <w:szCs w:val="22"/>
        </w:rPr>
        <w:t xml:space="preserve">Analytics for May 2018 – May 2019 are located in the meeting binder. Performance </w:t>
      </w:r>
      <w:r w:rsidR="00AE024D">
        <w:rPr>
          <w:rFonts w:ascii="Helvetica" w:hAnsi="Helvetica"/>
          <w:bCs/>
          <w:iCs/>
          <w:color w:val="000000"/>
          <w:sz w:val="22"/>
          <w:szCs w:val="22"/>
        </w:rPr>
        <w:t xml:space="preserve">is </w:t>
      </w:r>
      <w:r>
        <w:rPr>
          <w:rFonts w:ascii="Helvetica" w:hAnsi="Helvetica"/>
          <w:bCs/>
          <w:iCs/>
          <w:color w:val="000000"/>
          <w:sz w:val="22"/>
          <w:szCs w:val="22"/>
        </w:rPr>
        <w:t xml:space="preserve">about the same. </w:t>
      </w:r>
      <w:r w:rsidR="006C6655" w:rsidRPr="006C6655">
        <w:rPr>
          <w:rFonts w:ascii="Helvetica" w:eastAsia="Times New Roman" w:hAnsi="Helvetica"/>
          <w:color w:val="000000"/>
          <w:sz w:val="22"/>
          <w:szCs w:val="22"/>
        </w:rPr>
        <w:t>There was a 34% increase in referred users from Google organic searches.  The number one driver for the organic search was the Personal vs Real Property article posted in 2017. It is a high-value article that indexed w</w:t>
      </w:r>
      <w:r w:rsidR="00AE024D">
        <w:rPr>
          <w:rFonts w:ascii="Helvetica" w:eastAsia="Times New Roman" w:hAnsi="Helvetica"/>
          <w:color w:val="000000"/>
          <w:sz w:val="22"/>
          <w:szCs w:val="22"/>
        </w:rPr>
        <w:t>ell</w:t>
      </w:r>
      <w:r w:rsidR="006C6655" w:rsidRPr="006C6655">
        <w:rPr>
          <w:rFonts w:ascii="Helvetica" w:eastAsia="Times New Roman" w:hAnsi="Helvetica"/>
          <w:color w:val="000000"/>
          <w:sz w:val="22"/>
          <w:szCs w:val="22"/>
        </w:rPr>
        <w:t xml:space="preserve"> in search</w:t>
      </w:r>
      <w:r w:rsidR="00AE024D">
        <w:rPr>
          <w:rFonts w:ascii="Helvetica" w:eastAsia="Times New Roman" w:hAnsi="Helvetica"/>
          <w:color w:val="000000"/>
          <w:sz w:val="22"/>
          <w:szCs w:val="22"/>
        </w:rPr>
        <w:t>es</w:t>
      </w:r>
      <w:r w:rsidR="006C6655" w:rsidRPr="006C6655">
        <w:rPr>
          <w:rFonts w:ascii="Helvetica" w:eastAsia="Times New Roman" w:hAnsi="Helvetica"/>
          <w:color w:val="000000"/>
          <w:sz w:val="22"/>
          <w:szCs w:val="22"/>
        </w:rPr>
        <w:t xml:space="preserve"> and picked up a lot of traffic in 2018 &amp; 2019 which helps the search ranking.  Shorter suggested members create backlinks to the NHSCA and vice versa. He also indicated that after 18 months a website should be refreshed with content and look. So, next year might be the time to do that.  Also, the member tool is very old, and not completely compatible with the current version of Wordpress and needs to be upgraded.</w:t>
      </w:r>
    </w:p>
    <w:p w14:paraId="5A683D46" w14:textId="123D8793" w:rsidR="00CF1620" w:rsidRDefault="00450CF1" w:rsidP="006D6240">
      <w:pPr>
        <w:rPr>
          <w:rFonts w:ascii="Helvetica" w:hAnsi="Helvetica"/>
          <w:b/>
          <w:bCs/>
          <w:i/>
          <w:iCs/>
          <w:sz w:val="22"/>
          <w:szCs w:val="22"/>
        </w:rPr>
      </w:pPr>
      <w:r w:rsidRPr="00C202CD">
        <w:rPr>
          <w:rFonts w:ascii="Helvetica" w:hAnsi="Helvetica"/>
          <w:b/>
          <w:bCs/>
          <w:sz w:val="22"/>
          <w:szCs w:val="22"/>
        </w:rPr>
        <w:t>PR &amp; Media Relations</w:t>
      </w:r>
      <w:r w:rsidR="00B212A2" w:rsidRPr="00C202CD">
        <w:rPr>
          <w:rFonts w:ascii="Helvetica" w:hAnsi="Helvetica"/>
          <w:b/>
          <w:bCs/>
          <w:sz w:val="22"/>
          <w:szCs w:val="22"/>
        </w:rPr>
        <w:t xml:space="preserve"> </w:t>
      </w:r>
      <w:r w:rsidR="006D6240" w:rsidRPr="00C202CD">
        <w:rPr>
          <w:rFonts w:ascii="Helvetica" w:hAnsi="Helvetica"/>
          <w:b/>
          <w:bCs/>
          <w:sz w:val="22"/>
          <w:szCs w:val="22"/>
        </w:rPr>
        <w:t>–</w:t>
      </w:r>
      <w:r w:rsidR="00B212A2" w:rsidRPr="00C202CD">
        <w:rPr>
          <w:rFonts w:ascii="Helvetica" w:hAnsi="Helvetica"/>
          <w:b/>
          <w:bCs/>
          <w:sz w:val="22"/>
          <w:szCs w:val="22"/>
        </w:rPr>
        <w:t xml:space="preserve"> </w:t>
      </w:r>
      <w:r w:rsidR="00B212A2" w:rsidRPr="00C202CD">
        <w:rPr>
          <w:rFonts w:ascii="Helvetica" w:hAnsi="Helvetica"/>
          <w:b/>
          <w:bCs/>
          <w:i/>
          <w:iCs/>
          <w:sz w:val="22"/>
          <w:szCs w:val="22"/>
        </w:rPr>
        <w:t>Chartrand</w:t>
      </w:r>
      <w:r w:rsidR="006D6240" w:rsidRPr="00C202CD">
        <w:rPr>
          <w:rFonts w:ascii="Helvetica" w:hAnsi="Helvetica"/>
          <w:b/>
          <w:bCs/>
          <w:i/>
          <w:iCs/>
          <w:sz w:val="22"/>
          <w:szCs w:val="22"/>
        </w:rPr>
        <w:t xml:space="preserve"> </w:t>
      </w:r>
    </w:p>
    <w:p w14:paraId="24543A88" w14:textId="5DF434BD" w:rsidR="00D146E0" w:rsidRPr="006D6240" w:rsidRDefault="00FE5435" w:rsidP="006D6240">
      <w:pPr>
        <w:rPr>
          <w:rFonts w:ascii="Helvetica" w:hAnsi="Helvetica"/>
          <w:i/>
          <w:iCs/>
          <w:sz w:val="22"/>
          <w:szCs w:val="22"/>
        </w:rPr>
      </w:pPr>
      <w:r>
        <w:rPr>
          <w:rFonts w:ascii="Helvetica" w:hAnsi="Helvetica"/>
          <w:sz w:val="22"/>
          <w:szCs w:val="22"/>
        </w:rPr>
        <w:t>Chartrand reminded members he reaches out to give the NHSCA perspective to the media and reporters. He prefer</w:t>
      </w:r>
      <w:r w:rsidR="00BE010B">
        <w:rPr>
          <w:rFonts w:ascii="Helvetica" w:hAnsi="Helvetica"/>
          <w:sz w:val="22"/>
          <w:szCs w:val="22"/>
        </w:rPr>
        <w:t>s</w:t>
      </w:r>
      <w:r>
        <w:rPr>
          <w:rFonts w:ascii="Helvetica" w:hAnsi="Helvetica"/>
          <w:sz w:val="22"/>
          <w:szCs w:val="22"/>
        </w:rPr>
        <w:t xml:space="preserve"> to engage and educate them</w:t>
      </w:r>
      <w:r w:rsidR="00BE010B">
        <w:rPr>
          <w:rFonts w:ascii="Helvetica" w:hAnsi="Helvetica"/>
          <w:sz w:val="22"/>
          <w:szCs w:val="22"/>
        </w:rPr>
        <w:t xml:space="preserve"> which is the standard posture of the Association. </w:t>
      </w:r>
      <w:r>
        <w:rPr>
          <w:rFonts w:ascii="Helvetica" w:hAnsi="Helvetica"/>
          <w:sz w:val="22"/>
          <w:szCs w:val="22"/>
        </w:rPr>
        <w:t xml:space="preserve"> </w:t>
      </w:r>
      <w:r w:rsidR="00BE010B">
        <w:rPr>
          <w:rFonts w:ascii="Helvetica" w:hAnsi="Helvetica"/>
          <w:sz w:val="22"/>
          <w:szCs w:val="22"/>
        </w:rPr>
        <w:t>In response to several media reports that have been circulating, Chartrand</w:t>
      </w:r>
      <w:r>
        <w:rPr>
          <w:rFonts w:ascii="Helvetica" w:hAnsi="Helvetica"/>
          <w:sz w:val="22"/>
          <w:szCs w:val="22"/>
        </w:rPr>
        <w:t xml:space="preserve"> recently </w:t>
      </w:r>
      <w:r w:rsidR="00573839">
        <w:rPr>
          <w:rFonts w:ascii="Helvetica" w:hAnsi="Helvetica"/>
          <w:sz w:val="22"/>
          <w:szCs w:val="22"/>
        </w:rPr>
        <w:t xml:space="preserve">authored </w:t>
      </w:r>
      <w:r>
        <w:rPr>
          <w:rFonts w:ascii="Helvetica" w:hAnsi="Helvetica"/>
          <w:sz w:val="22"/>
          <w:szCs w:val="22"/>
        </w:rPr>
        <w:t xml:space="preserve">a </w:t>
      </w:r>
      <w:r w:rsidR="00251C43">
        <w:rPr>
          <w:rFonts w:ascii="Helvetica" w:hAnsi="Helvetica"/>
          <w:sz w:val="22"/>
          <w:szCs w:val="22"/>
        </w:rPr>
        <w:t xml:space="preserve">column </w:t>
      </w:r>
      <w:r w:rsidR="00573839">
        <w:rPr>
          <w:rFonts w:ascii="Helvetica" w:hAnsi="Helvetica"/>
          <w:sz w:val="22"/>
          <w:szCs w:val="22"/>
        </w:rPr>
        <w:t xml:space="preserve">piece </w:t>
      </w:r>
      <w:r w:rsidR="00C202CD">
        <w:rPr>
          <w:rFonts w:ascii="Helvetica" w:hAnsi="Helvetica"/>
          <w:sz w:val="22"/>
          <w:szCs w:val="22"/>
        </w:rPr>
        <w:t>and press release</w:t>
      </w:r>
      <w:r w:rsidR="00573839">
        <w:rPr>
          <w:rFonts w:ascii="Helvetica" w:hAnsi="Helvetica"/>
          <w:sz w:val="22"/>
          <w:szCs w:val="22"/>
        </w:rPr>
        <w:t xml:space="preserve"> </w:t>
      </w:r>
      <w:r>
        <w:rPr>
          <w:rFonts w:ascii="Helvetica" w:hAnsi="Helvetica"/>
          <w:sz w:val="22"/>
          <w:szCs w:val="22"/>
        </w:rPr>
        <w:t xml:space="preserve">that </w:t>
      </w:r>
      <w:r w:rsidR="00251C43">
        <w:rPr>
          <w:rFonts w:ascii="Helvetica" w:hAnsi="Helvetica"/>
          <w:sz w:val="22"/>
          <w:szCs w:val="22"/>
        </w:rPr>
        <w:t>were</w:t>
      </w:r>
      <w:r w:rsidR="00573839">
        <w:rPr>
          <w:rFonts w:ascii="Helvetica" w:hAnsi="Helvetica"/>
          <w:sz w:val="22"/>
          <w:szCs w:val="22"/>
        </w:rPr>
        <w:t xml:space="preserve"> in</w:t>
      </w:r>
      <w:r w:rsidR="00251C43">
        <w:rPr>
          <w:rFonts w:ascii="Helvetica" w:hAnsi="Helvetica"/>
          <w:sz w:val="22"/>
          <w:szCs w:val="22"/>
        </w:rPr>
        <w:t>cluded in</w:t>
      </w:r>
      <w:r w:rsidR="00573839">
        <w:rPr>
          <w:rFonts w:ascii="Helvetica" w:hAnsi="Helvetica"/>
          <w:sz w:val="22"/>
          <w:szCs w:val="22"/>
        </w:rPr>
        <w:t xml:space="preserve"> the meeting binder</w:t>
      </w:r>
      <w:r>
        <w:rPr>
          <w:rFonts w:ascii="Helvetica" w:hAnsi="Helvetica"/>
          <w:sz w:val="22"/>
          <w:szCs w:val="22"/>
        </w:rPr>
        <w:t xml:space="preserve">. (1) </w:t>
      </w:r>
      <w:r w:rsidR="00C202CD">
        <w:rPr>
          <w:rFonts w:ascii="Helvetica" w:hAnsi="Helvetica"/>
          <w:sz w:val="22"/>
          <w:szCs w:val="22"/>
        </w:rPr>
        <w:t xml:space="preserve">Home Care made EZPZ and </w:t>
      </w:r>
      <w:r>
        <w:rPr>
          <w:rFonts w:ascii="Helvetica" w:hAnsi="Helvetica"/>
          <w:sz w:val="22"/>
          <w:szCs w:val="22"/>
        </w:rPr>
        <w:t xml:space="preserve">(2) </w:t>
      </w:r>
      <w:r w:rsidR="00C202CD">
        <w:rPr>
          <w:rFonts w:ascii="Helvetica" w:hAnsi="Helvetica"/>
          <w:sz w:val="22"/>
          <w:szCs w:val="22"/>
        </w:rPr>
        <w:t>NHSCA Serves Up Resources to Media in Effort to Better Serve and Educate Consumers.</w:t>
      </w:r>
      <w:r>
        <w:rPr>
          <w:rFonts w:ascii="Helvetica" w:hAnsi="Helvetica"/>
          <w:sz w:val="22"/>
          <w:szCs w:val="22"/>
        </w:rPr>
        <w:t xml:space="preserve">  </w:t>
      </w:r>
      <w:r w:rsidR="00BE010B">
        <w:rPr>
          <w:rFonts w:ascii="Helvetica" w:hAnsi="Helvetica"/>
          <w:sz w:val="22"/>
          <w:szCs w:val="22"/>
        </w:rPr>
        <w:t>They are posted on the NHSCA website.</w:t>
      </w:r>
    </w:p>
    <w:p w14:paraId="4AF3D75C" w14:textId="77777777" w:rsidR="00FE5435" w:rsidRDefault="00FE5435" w:rsidP="006D6240">
      <w:pPr>
        <w:rPr>
          <w:rFonts w:ascii="Helvetica" w:hAnsi="Helvetica"/>
          <w:sz w:val="22"/>
          <w:szCs w:val="22"/>
        </w:rPr>
      </w:pPr>
    </w:p>
    <w:p w14:paraId="36616FC3" w14:textId="29235154" w:rsidR="009E2242" w:rsidRPr="006D6240" w:rsidRDefault="00FE4CED" w:rsidP="006D6240">
      <w:pPr>
        <w:rPr>
          <w:rFonts w:ascii="Helvetica" w:hAnsi="Helvetica"/>
          <w:sz w:val="22"/>
          <w:szCs w:val="22"/>
        </w:rPr>
      </w:pPr>
      <w:r w:rsidRPr="006D6240">
        <w:rPr>
          <w:rFonts w:ascii="Helvetica" w:hAnsi="Helvetica"/>
          <w:sz w:val="22"/>
          <w:szCs w:val="22"/>
        </w:rPr>
        <w:t>Twitter Acct: @coveryourhome</w:t>
      </w:r>
      <w:r w:rsidR="006D6240">
        <w:rPr>
          <w:rFonts w:ascii="Helvetica" w:hAnsi="Helvetica"/>
          <w:sz w:val="22"/>
          <w:szCs w:val="22"/>
        </w:rPr>
        <w:t xml:space="preserve"> is active. Chartrand posts per</w:t>
      </w:r>
      <w:r w:rsidR="00AA329E">
        <w:rPr>
          <w:rFonts w:ascii="Helvetica" w:hAnsi="Helvetica"/>
          <w:sz w:val="22"/>
          <w:szCs w:val="22"/>
        </w:rPr>
        <w:t>i</w:t>
      </w:r>
      <w:r w:rsidR="006D6240">
        <w:rPr>
          <w:rFonts w:ascii="Helvetica" w:hAnsi="Helvetica"/>
          <w:sz w:val="22"/>
          <w:szCs w:val="22"/>
        </w:rPr>
        <w:t>odically.</w:t>
      </w:r>
    </w:p>
    <w:p w14:paraId="28E42757" w14:textId="77777777" w:rsidR="00CF1620" w:rsidRDefault="00CF1620" w:rsidP="00E03DD6">
      <w:pPr>
        <w:rPr>
          <w:rFonts w:ascii="Helvetica" w:hAnsi="Helvetica"/>
          <w:b/>
          <w:color w:val="000000"/>
          <w:sz w:val="22"/>
          <w:szCs w:val="22"/>
        </w:rPr>
      </w:pPr>
    </w:p>
    <w:p w14:paraId="6598CEA9" w14:textId="136871D8" w:rsidR="00E03DD6" w:rsidRPr="00C306C6" w:rsidRDefault="00E03DD6" w:rsidP="00E03DD6">
      <w:pPr>
        <w:rPr>
          <w:rFonts w:ascii="Helvetica" w:hAnsi="Helvetica"/>
          <w:b/>
          <w:color w:val="000000"/>
          <w:sz w:val="22"/>
          <w:szCs w:val="22"/>
        </w:rPr>
      </w:pPr>
      <w:r w:rsidRPr="00C306C6">
        <w:rPr>
          <w:rFonts w:ascii="Helvetica" w:hAnsi="Helvetica"/>
          <w:b/>
          <w:vanish/>
          <w:color w:val="000000"/>
          <w:sz w:val="22"/>
          <w:szCs w:val="22"/>
        </w:rPr>
        <w:t xml:space="preserve">FINAL itation Program </w:t>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t>is, Homeserve USAs May 5, 2016.toschLobbyist via telephone</w:t>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b/>
          <w:vanish/>
          <w:color w:val="000000"/>
          <w:sz w:val="22"/>
          <w:szCs w:val="22"/>
        </w:rPr>
        <w:pgNum/>
      </w:r>
      <w:r w:rsidRPr="00C306C6">
        <w:rPr>
          <w:rFonts w:ascii="Helvetica" w:hAnsi="Helvetica"/>
          <w:vanish/>
          <w:sz w:val="22"/>
          <w:szCs w:val="22"/>
        </w:rPr>
        <w:t>Accredistation</w:t>
      </w:r>
      <w:r w:rsidRPr="00C306C6">
        <w:rPr>
          <w:rFonts w:ascii="Helvetica" w:hAnsi="Helvetica"/>
          <w:b/>
          <w:color w:val="000000"/>
          <w:sz w:val="22"/>
          <w:szCs w:val="22"/>
        </w:rPr>
        <w:t>Old Business</w:t>
      </w:r>
    </w:p>
    <w:p w14:paraId="578F1421" w14:textId="418A0449" w:rsidR="009E2242" w:rsidRDefault="003E276D" w:rsidP="006D6240">
      <w:pPr>
        <w:rPr>
          <w:rFonts w:ascii="Helvetica" w:hAnsi="Helvetica"/>
          <w:sz w:val="22"/>
          <w:szCs w:val="22"/>
        </w:rPr>
      </w:pPr>
      <w:r>
        <w:rPr>
          <w:rFonts w:ascii="Helvetica" w:hAnsi="Helvetica"/>
          <w:sz w:val="22"/>
          <w:szCs w:val="22"/>
        </w:rPr>
        <w:t xml:space="preserve">Mark Celichowski has agreed to be the standing liaison between NHSCA &amp; SCIC. </w:t>
      </w:r>
      <w:r w:rsidR="00AE024D">
        <w:rPr>
          <w:rFonts w:ascii="Helvetica" w:hAnsi="Helvetica"/>
          <w:sz w:val="22"/>
          <w:szCs w:val="22"/>
        </w:rPr>
        <w:t>Our r</w:t>
      </w:r>
      <w:r w:rsidR="00BA6EEE" w:rsidRPr="00C306C6">
        <w:rPr>
          <w:rFonts w:ascii="Helvetica" w:hAnsi="Helvetica"/>
          <w:sz w:val="22"/>
          <w:szCs w:val="22"/>
        </w:rPr>
        <w:t>elationship with SCIC</w:t>
      </w:r>
      <w:r w:rsidR="006D6240">
        <w:rPr>
          <w:rFonts w:ascii="Helvetica" w:hAnsi="Helvetica"/>
          <w:sz w:val="22"/>
          <w:szCs w:val="22"/>
        </w:rPr>
        <w:t xml:space="preserve"> continues to be a challenge.</w:t>
      </w:r>
      <w:r>
        <w:rPr>
          <w:rFonts w:ascii="Helvetica" w:hAnsi="Helvetica"/>
          <w:sz w:val="22"/>
          <w:szCs w:val="22"/>
        </w:rPr>
        <w:t xml:space="preserve"> We need to keep laws separate on home warranty. </w:t>
      </w:r>
    </w:p>
    <w:p w14:paraId="6A1EBDCC" w14:textId="38643132" w:rsidR="003E276D" w:rsidRDefault="003E276D" w:rsidP="006D6240">
      <w:pPr>
        <w:rPr>
          <w:rFonts w:ascii="Helvetica" w:hAnsi="Helvetica"/>
          <w:sz w:val="22"/>
          <w:szCs w:val="22"/>
        </w:rPr>
      </w:pPr>
    </w:p>
    <w:p w14:paraId="2D9D484F" w14:textId="45016C5B" w:rsidR="00BA6EEE" w:rsidRPr="00C306C6" w:rsidRDefault="00FE4CED" w:rsidP="006D6240">
      <w:pPr>
        <w:rPr>
          <w:rFonts w:ascii="Helvetica" w:hAnsi="Helvetica"/>
          <w:sz w:val="22"/>
          <w:szCs w:val="22"/>
        </w:rPr>
      </w:pPr>
      <w:r>
        <w:rPr>
          <w:rFonts w:ascii="Helvetica" w:hAnsi="Helvetica"/>
          <w:sz w:val="22"/>
          <w:szCs w:val="22"/>
        </w:rPr>
        <w:t>NHSCA adopted policies and procedure</w:t>
      </w:r>
      <w:r w:rsidR="009F673D">
        <w:rPr>
          <w:rFonts w:ascii="Helvetica" w:hAnsi="Helvetica"/>
          <w:sz w:val="22"/>
          <w:szCs w:val="22"/>
        </w:rPr>
        <w:t>s</w:t>
      </w:r>
      <w:r w:rsidR="006D6240">
        <w:rPr>
          <w:rFonts w:ascii="Helvetica" w:hAnsi="Helvetica"/>
          <w:sz w:val="22"/>
          <w:szCs w:val="22"/>
        </w:rPr>
        <w:t xml:space="preserve"> were included in the binder. Recently a</w:t>
      </w:r>
      <w:r w:rsidR="00F1434B" w:rsidRPr="006D6240">
        <w:rPr>
          <w:rFonts w:ascii="Helvetica" w:hAnsi="Helvetica"/>
          <w:sz w:val="22"/>
          <w:szCs w:val="22"/>
        </w:rPr>
        <w:t>d</w:t>
      </w:r>
      <w:r w:rsidR="00B212A2" w:rsidRPr="006D6240">
        <w:rPr>
          <w:rFonts w:ascii="Helvetica" w:hAnsi="Helvetica"/>
          <w:sz w:val="22"/>
          <w:szCs w:val="22"/>
        </w:rPr>
        <w:t>opted p</w:t>
      </w:r>
      <w:r w:rsidR="00405284" w:rsidRPr="006D6240">
        <w:rPr>
          <w:rFonts w:ascii="Helvetica" w:hAnsi="Helvetica"/>
          <w:sz w:val="22"/>
          <w:szCs w:val="22"/>
        </w:rPr>
        <w:t>olicy on communication protocol</w:t>
      </w:r>
      <w:r w:rsidR="006D6240">
        <w:rPr>
          <w:rFonts w:ascii="Helvetica" w:hAnsi="Helvetica"/>
          <w:sz w:val="22"/>
          <w:szCs w:val="22"/>
        </w:rPr>
        <w:t xml:space="preserve"> was noted as well</w:t>
      </w:r>
      <w:r w:rsidR="003E276D">
        <w:rPr>
          <w:rFonts w:ascii="Helvetica" w:hAnsi="Helvetica"/>
          <w:sz w:val="22"/>
          <w:szCs w:val="22"/>
        </w:rPr>
        <w:t xml:space="preserve"> because it happened last year. </w:t>
      </w:r>
    </w:p>
    <w:p w14:paraId="1B3B6387" w14:textId="01F8A148" w:rsidR="00D42B60" w:rsidRPr="00C306C6" w:rsidRDefault="00D42B60" w:rsidP="00EB27F4">
      <w:pPr>
        <w:rPr>
          <w:rFonts w:ascii="Helvetica" w:hAnsi="Helvetica"/>
          <w:color w:val="000000"/>
          <w:sz w:val="22"/>
          <w:szCs w:val="22"/>
        </w:rPr>
      </w:pPr>
    </w:p>
    <w:p w14:paraId="097F96B5" w14:textId="0CF18256" w:rsidR="00E03DD6" w:rsidRPr="00783F34" w:rsidRDefault="0028618A" w:rsidP="00E03DD6">
      <w:pPr>
        <w:rPr>
          <w:rFonts w:ascii="Helvetica" w:hAnsi="Helvetica"/>
          <w:b/>
          <w:sz w:val="22"/>
          <w:szCs w:val="22"/>
        </w:rPr>
      </w:pPr>
      <w:r w:rsidRPr="00783F34">
        <w:rPr>
          <w:rFonts w:ascii="Helvetica" w:hAnsi="Helvetica"/>
          <w:b/>
          <w:sz w:val="22"/>
          <w:szCs w:val="22"/>
        </w:rPr>
        <w:t>New Business</w:t>
      </w:r>
    </w:p>
    <w:p w14:paraId="1852203A" w14:textId="3BE6F1BC" w:rsidR="003E276D" w:rsidRDefault="003E276D" w:rsidP="006D6240">
      <w:pPr>
        <w:rPr>
          <w:rFonts w:ascii="Helvetica" w:hAnsi="Helvetica"/>
          <w:sz w:val="22"/>
          <w:szCs w:val="22"/>
        </w:rPr>
      </w:pPr>
      <w:r>
        <w:rPr>
          <w:rFonts w:ascii="Helvetica" w:hAnsi="Helvetica"/>
          <w:sz w:val="22"/>
          <w:szCs w:val="22"/>
        </w:rPr>
        <w:t xml:space="preserve">Belote discussed privacy bills that are pending and suggested a possible webinar with our members to educate them. </w:t>
      </w:r>
      <w:r w:rsidR="00AE024D">
        <w:rPr>
          <w:rFonts w:ascii="Helvetica" w:hAnsi="Helvetica"/>
          <w:sz w:val="22"/>
          <w:szCs w:val="22"/>
        </w:rPr>
        <w:t>We have</w:t>
      </w:r>
      <w:r>
        <w:rPr>
          <w:rFonts w:ascii="Helvetica" w:hAnsi="Helvetica"/>
          <w:sz w:val="22"/>
          <w:szCs w:val="22"/>
        </w:rPr>
        <w:t xml:space="preserve"> not really focused much on non-core home warranty bills and issues. But, if the NHSCA is aware of something, we want to make members aware,  </w:t>
      </w:r>
      <w:r w:rsidR="00231502">
        <w:rPr>
          <w:rFonts w:ascii="Helvetica" w:hAnsi="Helvetica"/>
          <w:sz w:val="22"/>
          <w:szCs w:val="22"/>
        </w:rPr>
        <w:t xml:space="preserve">The </w:t>
      </w:r>
      <w:r w:rsidR="00231502">
        <w:rPr>
          <w:rFonts w:ascii="Helvetica" w:hAnsi="Helvetica"/>
          <w:sz w:val="22"/>
          <w:szCs w:val="22"/>
        </w:rPr>
        <w:lastRenderedPageBreak/>
        <w:t>NHSCA is</w:t>
      </w:r>
      <w:r>
        <w:rPr>
          <w:rFonts w:ascii="Helvetica" w:hAnsi="Helvetica"/>
          <w:sz w:val="22"/>
          <w:szCs w:val="22"/>
        </w:rPr>
        <w:t xml:space="preserve"> not hiring lobbyist to fight auto renewal bills or other non-core issues at this time. We have concentrated on core issues. </w:t>
      </w:r>
    </w:p>
    <w:p w14:paraId="5751EA16" w14:textId="303249E5" w:rsidR="003E276D" w:rsidRDefault="003E276D" w:rsidP="006D6240">
      <w:pPr>
        <w:rPr>
          <w:rFonts w:ascii="Helvetica" w:hAnsi="Helvetica"/>
          <w:sz w:val="22"/>
          <w:szCs w:val="22"/>
        </w:rPr>
      </w:pPr>
    </w:p>
    <w:p w14:paraId="67639210" w14:textId="77777777" w:rsidR="008D16FA" w:rsidRDefault="008D16FA" w:rsidP="008D16FA">
      <w:pPr>
        <w:rPr>
          <w:rFonts w:ascii="Helvetica" w:hAnsi="Helvetica"/>
          <w:color w:val="000000"/>
          <w:sz w:val="22"/>
          <w:szCs w:val="22"/>
        </w:rPr>
      </w:pPr>
      <w:r>
        <w:rPr>
          <w:rFonts w:ascii="Helvetica" w:hAnsi="Helvetica"/>
          <w:color w:val="000000"/>
          <w:sz w:val="22"/>
          <w:szCs w:val="22"/>
        </w:rPr>
        <w:t>Walsh suggested the Association form a “Legal Counsel email forum” and invite all member attorney’s join if interested. All attorney’s present at the meeting were interested.  Staff will form the list and set up the first conference call to get the forum started.</w:t>
      </w:r>
    </w:p>
    <w:p w14:paraId="14499EF3" w14:textId="77777777" w:rsidR="008D16FA" w:rsidRDefault="008D16FA" w:rsidP="006D6240">
      <w:pPr>
        <w:rPr>
          <w:rFonts w:ascii="Helvetica" w:hAnsi="Helvetica"/>
          <w:sz w:val="22"/>
          <w:szCs w:val="22"/>
        </w:rPr>
      </w:pPr>
    </w:p>
    <w:p w14:paraId="78BCB875" w14:textId="0FEC1967" w:rsidR="003E276D" w:rsidRDefault="00231502" w:rsidP="006D6240">
      <w:pPr>
        <w:rPr>
          <w:rFonts w:ascii="Helvetica" w:hAnsi="Helvetica"/>
          <w:sz w:val="22"/>
          <w:szCs w:val="22"/>
        </w:rPr>
      </w:pPr>
      <w:r>
        <w:rPr>
          <w:rFonts w:ascii="Helvetica" w:hAnsi="Helvetica"/>
          <w:sz w:val="22"/>
          <w:szCs w:val="22"/>
        </w:rPr>
        <w:t>The c</w:t>
      </w:r>
      <w:r w:rsidR="003E276D">
        <w:rPr>
          <w:rFonts w:ascii="Helvetica" w:hAnsi="Helvetica"/>
          <w:sz w:val="22"/>
          <w:szCs w:val="22"/>
        </w:rPr>
        <w:t xml:space="preserve">ompliance chart </w:t>
      </w:r>
      <w:r>
        <w:rPr>
          <w:rFonts w:ascii="Helvetica" w:hAnsi="Helvetica"/>
          <w:sz w:val="22"/>
          <w:szCs w:val="22"/>
        </w:rPr>
        <w:t>has been</w:t>
      </w:r>
      <w:r w:rsidR="003E276D">
        <w:rPr>
          <w:rFonts w:ascii="Helvetica" w:hAnsi="Helvetica"/>
          <w:sz w:val="22"/>
          <w:szCs w:val="22"/>
        </w:rPr>
        <w:t xml:space="preserve"> totally overhauled and posted on the website in native </w:t>
      </w:r>
      <w:r w:rsidR="00AE024D">
        <w:rPr>
          <w:rFonts w:ascii="Helvetica" w:hAnsi="Helvetica"/>
          <w:sz w:val="22"/>
          <w:szCs w:val="22"/>
        </w:rPr>
        <w:t>E</w:t>
      </w:r>
      <w:r w:rsidR="003E276D">
        <w:rPr>
          <w:rFonts w:ascii="Helvetica" w:hAnsi="Helvetica"/>
          <w:sz w:val="22"/>
          <w:szCs w:val="22"/>
        </w:rPr>
        <w:t>xcel.</w:t>
      </w:r>
      <w:r>
        <w:rPr>
          <w:rFonts w:ascii="Helvetica" w:hAnsi="Helvetica"/>
          <w:sz w:val="22"/>
          <w:szCs w:val="22"/>
        </w:rPr>
        <w:t xml:space="preserve"> </w:t>
      </w:r>
      <w:r w:rsidR="00AE024D">
        <w:rPr>
          <w:rFonts w:ascii="Helvetica" w:hAnsi="Helvetica"/>
          <w:sz w:val="22"/>
          <w:szCs w:val="22"/>
        </w:rPr>
        <w:t>It r</w:t>
      </w:r>
      <w:r>
        <w:rPr>
          <w:rFonts w:ascii="Helvetica" w:hAnsi="Helvetica"/>
          <w:sz w:val="22"/>
          <w:szCs w:val="22"/>
        </w:rPr>
        <w:t xml:space="preserve">epresents </w:t>
      </w:r>
      <w:r w:rsidR="00AE024D">
        <w:rPr>
          <w:rFonts w:ascii="Helvetica" w:hAnsi="Helvetica"/>
          <w:sz w:val="22"/>
          <w:szCs w:val="22"/>
        </w:rPr>
        <w:t xml:space="preserve">a </w:t>
      </w:r>
      <w:r>
        <w:rPr>
          <w:rFonts w:ascii="Helvetica" w:hAnsi="Helvetica"/>
          <w:sz w:val="22"/>
          <w:szCs w:val="22"/>
        </w:rPr>
        <w:t>high level picture.  It is a work in progress.</w:t>
      </w:r>
    </w:p>
    <w:p w14:paraId="383C27A5" w14:textId="77777777" w:rsidR="003E276D" w:rsidRDefault="003E276D" w:rsidP="006D6240">
      <w:pPr>
        <w:rPr>
          <w:rFonts w:ascii="Helvetica" w:hAnsi="Helvetica"/>
          <w:sz w:val="22"/>
          <w:szCs w:val="22"/>
        </w:rPr>
      </w:pPr>
    </w:p>
    <w:p w14:paraId="163AF953" w14:textId="058DAFB3" w:rsidR="00713397" w:rsidRDefault="00AE024D" w:rsidP="006D6240">
      <w:pPr>
        <w:rPr>
          <w:rFonts w:ascii="Helvetica" w:hAnsi="Helvetica"/>
          <w:sz w:val="22"/>
          <w:szCs w:val="22"/>
        </w:rPr>
      </w:pPr>
      <w:r>
        <w:rPr>
          <w:rFonts w:ascii="Helvetica" w:hAnsi="Helvetica"/>
          <w:sz w:val="22"/>
          <w:szCs w:val="22"/>
        </w:rPr>
        <w:t xml:space="preserve">A </w:t>
      </w:r>
      <w:r w:rsidR="00D00FF8" w:rsidRPr="00783F34">
        <w:rPr>
          <w:rFonts w:ascii="Helvetica" w:hAnsi="Helvetica"/>
          <w:sz w:val="22"/>
          <w:szCs w:val="22"/>
        </w:rPr>
        <w:t xml:space="preserve">Consumer </w:t>
      </w:r>
      <w:r w:rsidR="00783F34">
        <w:rPr>
          <w:rFonts w:ascii="Helvetica" w:hAnsi="Helvetica"/>
          <w:sz w:val="22"/>
          <w:szCs w:val="22"/>
        </w:rPr>
        <w:t>r</w:t>
      </w:r>
      <w:r w:rsidR="00D00FF8" w:rsidRPr="00783F34">
        <w:rPr>
          <w:rFonts w:ascii="Helvetica" w:hAnsi="Helvetica"/>
          <w:sz w:val="22"/>
          <w:szCs w:val="22"/>
        </w:rPr>
        <w:t xml:space="preserve">elief </w:t>
      </w:r>
      <w:r w:rsidR="00783F34">
        <w:rPr>
          <w:rFonts w:ascii="Helvetica" w:hAnsi="Helvetica"/>
          <w:sz w:val="22"/>
          <w:szCs w:val="22"/>
        </w:rPr>
        <w:t>f</w:t>
      </w:r>
      <w:r w:rsidR="00D00FF8" w:rsidRPr="00783F34">
        <w:rPr>
          <w:rFonts w:ascii="Helvetica" w:hAnsi="Helvetica"/>
          <w:sz w:val="22"/>
          <w:szCs w:val="22"/>
        </w:rPr>
        <w:t xml:space="preserve">und </w:t>
      </w:r>
      <w:r w:rsidR="006D6240">
        <w:rPr>
          <w:rFonts w:ascii="Helvetica" w:hAnsi="Helvetica"/>
          <w:sz w:val="22"/>
          <w:szCs w:val="22"/>
        </w:rPr>
        <w:t>was discussed.</w:t>
      </w:r>
      <w:r w:rsidR="00231502">
        <w:rPr>
          <w:rFonts w:ascii="Helvetica" w:hAnsi="Helvetica"/>
          <w:sz w:val="22"/>
          <w:szCs w:val="22"/>
        </w:rPr>
        <w:t xml:space="preserve"> </w:t>
      </w:r>
      <w:r>
        <w:rPr>
          <w:rFonts w:ascii="Helvetica" w:hAnsi="Helvetica"/>
          <w:sz w:val="22"/>
          <w:szCs w:val="22"/>
        </w:rPr>
        <w:t>It is a p</w:t>
      </w:r>
      <w:r w:rsidR="00231502">
        <w:rPr>
          <w:rFonts w:ascii="Helvetica" w:hAnsi="Helvetica"/>
          <w:sz w:val="22"/>
          <w:szCs w:val="22"/>
        </w:rPr>
        <w:t xml:space="preserve">rovocative item and an idea to consider from a PR standpoint. Chartrand hears regulators ask how the Association is helping consumers who have been screwed over. </w:t>
      </w:r>
    </w:p>
    <w:p w14:paraId="63B8ABB4" w14:textId="77777777" w:rsidR="003E276D" w:rsidRDefault="003E276D" w:rsidP="006D6240">
      <w:pPr>
        <w:rPr>
          <w:rFonts w:ascii="Helvetica" w:hAnsi="Helvetica"/>
          <w:i/>
          <w:sz w:val="22"/>
          <w:szCs w:val="22"/>
        </w:rPr>
      </w:pPr>
    </w:p>
    <w:p w14:paraId="2E264D7C" w14:textId="6479FADC" w:rsidR="009B3979" w:rsidRDefault="006D6240" w:rsidP="006D6240">
      <w:pPr>
        <w:rPr>
          <w:rFonts w:ascii="Helvetica" w:hAnsi="Helvetica"/>
          <w:sz w:val="22"/>
          <w:szCs w:val="22"/>
        </w:rPr>
      </w:pPr>
      <w:r>
        <w:rPr>
          <w:rFonts w:ascii="Helvetica" w:hAnsi="Helvetica"/>
          <w:sz w:val="22"/>
          <w:szCs w:val="22"/>
        </w:rPr>
        <w:t xml:space="preserve">Several of our members have employed </w:t>
      </w:r>
      <w:r w:rsidR="009B3979">
        <w:rPr>
          <w:rFonts w:ascii="Helvetica" w:hAnsi="Helvetica"/>
          <w:sz w:val="22"/>
          <w:szCs w:val="22"/>
        </w:rPr>
        <w:t>Merchant Advocates</w:t>
      </w:r>
      <w:r>
        <w:rPr>
          <w:rFonts w:ascii="Helvetica" w:hAnsi="Helvetica"/>
          <w:sz w:val="22"/>
          <w:szCs w:val="22"/>
        </w:rPr>
        <w:t xml:space="preserve">. NHSCA will receive a percentage of the revenue generated by our members. </w:t>
      </w:r>
    </w:p>
    <w:p w14:paraId="27911F13" w14:textId="77777777" w:rsidR="00405284" w:rsidRDefault="00405284" w:rsidP="00783F34">
      <w:pPr>
        <w:rPr>
          <w:rFonts w:ascii="Helvetica" w:hAnsi="Helvetica"/>
          <w:b/>
          <w:color w:val="000000"/>
          <w:sz w:val="22"/>
          <w:szCs w:val="22"/>
        </w:rPr>
      </w:pPr>
    </w:p>
    <w:p w14:paraId="1B605559" w14:textId="4E0EC464" w:rsidR="00783F34" w:rsidRPr="00230060" w:rsidRDefault="00783F34" w:rsidP="00783F34">
      <w:pPr>
        <w:rPr>
          <w:rFonts w:ascii="Helvetica" w:hAnsi="Helvetica"/>
          <w:color w:val="000000"/>
          <w:sz w:val="22"/>
          <w:szCs w:val="22"/>
        </w:rPr>
      </w:pPr>
      <w:r w:rsidRPr="00230060">
        <w:rPr>
          <w:rFonts w:ascii="Helvetica" w:hAnsi="Helvetica"/>
          <w:b/>
          <w:color w:val="000000"/>
          <w:sz w:val="22"/>
          <w:szCs w:val="22"/>
        </w:rPr>
        <w:t>RESPRO Report</w:t>
      </w:r>
    </w:p>
    <w:p w14:paraId="3FE800FB" w14:textId="031390BD" w:rsidR="00B212A2" w:rsidRDefault="00783F34" w:rsidP="00230060">
      <w:pPr>
        <w:rPr>
          <w:rFonts w:ascii="Helvetica" w:hAnsi="Helvetica"/>
          <w:iCs/>
          <w:color w:val="000000"/>
          <w:sz w:val="22"/>
          <w:szCs w:val="22"/>
        </w:rPr>
      </w:pPr>
      <w:r w:rsidRPr="00230060">
        <w:rPr>
          <w:rFonts w:ascii="Helvetica" w:hAnsi="Helvetica"/>
          <w:color w:val="000000"/>
          <w:sz w:val="22"/>
          <w:szCs w:val="22"/>
        </w:rPr>
        <w:t xml:space="preserve">Ken Trepeta, </w:t>
      </w:r>
      <w:r w:rsidR="00230060">
        <w:rPr>
          <w:rFonts w:ascii="Helvetica" w:hAnsi="Helvetica"/>
          <w:color w:val="000000"/>
          <w:sz w:val="22"/>
          <w:szCs w:val="22"/>
        </w:rPr>
        <w:t>Exec Di</w:t>
      </w:r>
      <w:r w:rsidR="00A36D04">
        <w:rPr>
          <w:rFonts w:ascii="Helvetica" w:hAnsi="Helvetica"/>
          <w:color w:val="000000"/>
          <w:sz w:val="22"/>
          <w:szCs w:val="22"/>
        </w:rPr>
        <w:t>r</w:t>
      </w:r>
      <w:r w:rsidR="00230060">
        <w:rPr>
          <w:rFonts w:ascii="Helvetica" w:hAnsi="Helvetica"/>
          <w:color w:val="000000"/>
          <w:sz w:val="22"/>
          <w:szCs w:val="22"/>
        </w:rPr>
        <w:t xml:space="preserve">ector of </w:t>
      </w:r>
      <w:r w:rsidRPr="00230060">
        <w:rPr>
          <w:rFonts w:ascii="Helvetica" w:hAnsi="Helvetica"/>
          <w:color w:val="000000"/>
          <w:sz w:val="22"/>
          <w:szCs w:val="22"/>
        </w:rPr>
        <w:t xml:space="preserve">RESPRO </w:t>
      </w:r>
      <w:r w:rsidR="00230060" w:rsidRPr="00230060">
        <w:rPr>
          <w:rFonts w:ascii="Helvetica" w:hAnsi="Helvetica"/>
          <w:iCs/>
          <w:color w:val="000000"/>
          <w:sz w:val="22"/>
          <w:szCs w:val="22"/>
        </w:rPr>
        <w:t>gave a brief report v</w:t>
      </w:r>
      <w:r w:rsidRPr="00230060">
        <w:rPr>
          <w:rFonts w:ascii="Helvetica" w:hAnsi="Helvetica"/>
          <w:iCs/>
          <w:color w:val="000000"/>
          <w:sz w:val="22"/>
          <w:szCs w:val="22"/>
        </w:rPr>
        <w:t>ia phone</w:t>
      </w:r>
      <w:r w:rsidR="00230060" w:rsidRPr="00230060">
        <w:rPr>
          <w:rFonts w:ascii="Helvetica" w:hAnsi="Helvetica"/>
          <w:iCs/>
          <w:color w:val="000000"/>
          <w:sz w:val="22"/>
          <w:szCs w:val="22"/>
        </w:rPr>
        <w:t>.</w:t>
      </w:r>
      <w:r w:rsidR="00230060">
        <w:rPr>
          <w:rFonts w:ascii="Helvetica" w:hAnsi="Helvetica"/>
          <w:i/>
          <w:color w:val="000000"/>
          <w:sz w:val="22"/>
          <w:szCs w:val="22"/>
        </w:rPr>
        <w:t xml:space="preserve"> </w:t>
      </w:r>
      <w:r w:rsidR="00230060" w:rsidRPr="00230060">
        <w:rPr>
          <w:rFonts w:ascii="Helvetica" w:hAnsi="Helvetica"/>
          <w:iCs/>
          <w:color w:val="000000"/>
          <w:sz w:val="22"/>
          <w:szCs w:val="22"/>
        </w:rPr>
        <w:t xml:space="preserve">The next </w:t>
      </w:r>
      <w:r w:rsidR="00BE010B" w:rsidRPr="00230060">
        <w:rPr>
          <w:rFonts w:ascii="Helvetica" w:hAnsi="Helvetica"/>
          <w:iCs/>
          <w:color w:val="000000"/>
          <w:sz w:val="22"/>
          <w:szCs w:val="22"/>
        </w:rPr>
        <w:t xml:space="preserve">RESPRO </w:t>
      </w:r>
      <w:r w:rsidR="00A36D04">
        <w:rPr>
          <w:rFonts w:ascii="Helvetica" w:hAnsi="Helvetica"/>
          <w:iCs/>
          <w:color w:val="000000"/>
          <w:sz w:val="22"/>
          <w:szCs w:val="22"/>
        </w:rPr>
        <w:t xml:space="preserve">meeting is the Fall Seminar, </w:t>
      </w:r>
      <w:r w:rsidR="00BE010B" w:rsidRPr="00230060">
        <w:rPr>
          <w:rFonts w:ascii="Helvetica" w:hAnsi="Helvetica"/>
          <w:iCs/>
          <w:color w:val="000000"/>
          <w:sz w:val="22"/>
          <w:szCs w:val="22"/>
        </w:rPr>
        <w:t>Sept 11-12 in Charleston, SC</w:t>
      </w:r>
      <w:r w:rsidR="00230060" w:rsidRPr="00230060">
        <w:rPr>
          <w:rFonts w:ascii="Helvetica" w:hAnsi="Helvetica"/>
          <w:iCs/>
          <w:color w:val="000000"/>
          <w:sz w:val="22"/>
          <w:szCs w:val="22"/>
        </w:rPr>
        <w:t xml:space="preserve">. Ken covered Legislative prospects or Dodd-Frank; RESPRO </w:t>
      </w:r>
      <w:r w:rsidR="00230060">
        <w:rPr>
          <w:rFonts w:ascii="Helvetica" w:hAnsi="Helvetica"/>
          <w:iCs/>
          <w:color w:val="000000"/>
          <w:sz w:val="22"/>
          <w:szCs w:val="22"/>
        </w:rPr>
        <w:t>p</w:t>
      </w:r>
      <w:r w:rsidR="00230060" w:rsidRPr="00230060">
        <w:rPr>
          <w:rFonts w:ascii="Helvetica" w:hAnsi="Helvetica"/>
          <w:iCs/>
          <w:color w:val="000000"/>
          <w:sz w:val="22"/>
          <w:szCs w:val="22"/>
        </w:rPr>
        <w:t xml:space="preserve">riorities and projects; prospects for reform of various CFPB rules </w:t>
      </w:r>
      <w:r w:rsidR="00230060">
        <w:rPr>
          <w:rFonts w:ascii="Helvetica" w:hAnsi="Helvetica"/>
          <w:iCs/>
          <w:color w:val="000000"/>
          <w:sz w:val="22"/>
          <w:szCs w:val="22"/>
        </w:rPr>
        <w:t xml:space="preserve">under </w:t>
      </w:r>
      <w:r w:rsidR="00230060" w:rsidRPr="00230060">
        <w:rPr>
          <w:rFonts w:ascii="Helvetica" w:hAnsi="Helvetica"/>
          <w:iCs/>
          <w:color w:val="000000"/>
          <w:sz w:val="22"/>
          <w:szCs w:val="22"/>
        </w:rPr>
        <w:t xml:space="preserve">RESPA </w:t>
      </w:r>
      <w:r w:rsidR="00230060">
        <w:rPr>
          <w:rFonts w:ascii="Helvetica" w:hAnsi="Helvetica"/>
          <w:iCs/>
          <w:color w:val="000000"/>
          <w:sz w:val="22"/>
          <w:szCs w:val="22"/>
        </w:rPr>
        <w:t>and indicated they are very slim in this Congress. RESPRO has been working more at the state level such as in Utah to allow more affiliations between title companies and real estate companies. RESPRO is working with CFBP to follow RESPA</w:t>
      </w:r>
      <w:r w:rsidR="00A36D04">
        <w:rPr>
          <w:rFonts w:ascii="Helvetica" w:hAnsi="Helvetica"/>
          <w:iCs/>
          <w:color w:val="000000"/>
          <w:sz w:val="22"/>
          <w:szCs w:val="22"/>
        </w:rPr>
        <w:t xml:space="preserve"> and enforce it as written and not allow unfair competitors who skate by the rules and enforce industry best practices. Wire fraud and data security is also a high priority.</w:t>
      </w:r>
    </w:p>
    <w:p w14:paraId="14F85B94" w14:textId="16DDF08B" w:rsidR="00A36D04" w:rsidRDefault="00A36D04" w:rsidP="00230060">
      <w:pPr>
        <w:rPr>
          <w:rFonts w:ascii="Helvetica" w:hAnsi="Helvetica"/>
          <w:iCs/>
          <w:color w:val="000000"/>
          <w:sz w:val="22"/>
          <w:szCs w:val="22"/>
        </w:rPr>
      </w:pPr>
    </w:p>
    <w:p w14:paraId="5B61CBAD" w14:textId="0043913C" w:rsidR="00A36D04" w:rsidRDefault="00A36D04" w:rsidP="00230060">
      <w:pPr>
        <w:rPr>
          <w:rFonts w:ascii="Helvetica" w:hAnsi="Helvetica"/>
          <w:iCs/>
          <w:color w:val="000000"/>
          <w:sz w:val="22"/>
          <w:szCs w:val="22"/>
        </w:rPr>
      </w:pPr>
      <w:r>
        <w:rPr>
          <w:rFonts w:ascii="Helvetica" w:hAnsi="Helvetica"/>
          <w:iCs/>
          <w:color w:val="000000"/>
          <w:sz w:val="22"/>
          <w:szCs w:val="22"/>
        </w:rPr>
        <w:t>A question was raised about impact of UDAP, even if one is not compensating brokers. Trepeta noted that CFBP has long failed to adequately define UDAP realistically and consistently and is pushing for the same.</w:t>
      </w:r>
    </w:p>
    <w:p w14:paraId="3C4FB07E" w14:textId="77777777" w:rsidR="00230060" w:rsidRPr="00230060" w:rsidRDefault="00230060" w:rsidP="00230060">
      <w:pPr>
        <w:rPr>
          <w:rFonts w:ascii="Helvetica" w:hAnsi="Helvetica"/>
          <w:iCs/>
          <w:color w:val="000000"/>
          <w:sz w:val="22"/>
          <w:szCs w:val="22"/>
        </w:rPr>
      </w:pPr>
    </w:p>
    <w:p w14:paraId="263F90C6" w14:textId="5ECEDEAB" w:rsidR="00D00FF8" w:rsidRPr="00D00FF8" w:rsidRDefault="00F0644D" w:rsidP="00E03DD6">
      <w:pPr>
        <w:rPr>
          <w:rFonts w:ascii="Helvetica" w:hAnsi="Helvetica"/>
          <w:b/>
          <w:sz w:val="22"/>
          <w:szCs w:val="22"/>
        </w:rPr>
      </w:pPr>
      <w:r w:rsidRPr="00CE4520">
        <w:rPr>
          <w:rFonts w:ascii="Helvetica" w:hAnsi="Helvetica"/>
          <w:b/>
          <w:sz w:val="22"/>
          <w:szCs w:val="22"/>
        </w:rPr>
        <w:t>T</w:t>
      </w:r>
      <w:r w:rsidR="009E2242" w:rsidRPr="00CE4520">
        <w:rPr>
          <w:rFonts w:ascii="Helvetica" w:hAnsi="Helvetica"/>
          <w:b/>
          <w:sz w:val="22"/>
          <w:szCs w:val="22"/>
        </w:rPr>
        <w:t>he Affairs of States</w:t>
      </w:r>
      <w:r w:rsidR="0033384E" w:rsidRPr="00CE4520">
        <w:rPr>
          <w:rFonts w:ascii="Helvetica" w:hAnsi="Helvetica"/>
          <w:b/>
          <w:sz w:val="22"/>
          <w:szCs w:val="22"/>
        </w:rPr>
        <w:t>:</w:t>
      </w:r>
      <w:r w:rsidR="00833F06" w:rsidRPr="00CE4520">
        <w:rPr>
          <w:rFonts w:ascii="Helvetica" w:hAnsi="Helvetica"/>
          <w:b/>
          <w:sz w:val="22"/>
          <w:szCs w:val="22"/>
        </w:rPr>
        <w:t xml:space="preserve"> </w:t>
      </w:r>
      <w:r w:rsidR="00833F06" w:rsidRPr="00CE4520">
        <w:rPr>
          <w:rFonts w:ascii="Helvetica" w:hAnsi="Helvetica"/>
          <w:b/>
          <w:i/>
          <w:sz w:val="22"/>
          <w:szCs w:val="22"/>
        </w:rPr>
        <w:t>Regulatory and Legislative R</w:t>
      </w:r>
      <w:r w:rsidR="0033384E" w:rsidRPr="00CE4520">
        <w:rPr>
          <w:rFonts w:ascii="Helvetica" w:hAnsi="Helvetica"/>
          <w:b/>
          <w:i/>
          <w:sz w:val="22"/>
          <w:szCs w:val="22"/>
        </w:rPr>
        <w:t>eview</w:t>
      </w:r>
      <w:r w:rsidR="008B0F34" w:rsidRPr="00CE4520">
        <w:rPr>
          <w:rFonts w:ascii="Helvetica" w:hAnsi="Helvetica"/>
          <w:b/>
          <w:i/>
          <w:sz w:val="22"/>
          <w:szCs w:val="22"/>
        </w:rPr>
        <w:t xml:space="preserve"> </w:t>
      </w:r>
      <w:r w:rsidR="00BE010B" w:rsidRPr="00CE4520">
        <w:rPr>
          <w:rFonts w:ascii="Helvetica" w:hAnsi="Helvetica"/>
          <w:b/>
          <w:i/>
          <w:sz w:val="22"/>
          <w:szCs w:val="22"/>
        </w:rPr>
        <w:t>- Chartrand</w:t>
      </w:r>
    </w:p>
    <w:p w14:paraId="72AE9BBC" w14:textId="43D45752" w:rsidR="008D16FA" w:rsidRDefault="008D16FA" w:rsidP="00E03DD6">
      <w:pPr>
        <w:rPr>
          <w:rFonts w:ascii="Helvetica" w:hAnsi="Helvetica"/>
          <w:bCs/>
          <w:color w:val="000000"/>
          <w:sz w:val="22"/>
          <w:szCs w:val="22"/>
        </w:rPr>
      </w:pPr>
      <w:r w:rsidRPr="008D16FA">
        <w:rPr>
          <w:rFonts w:ascii="Helvetica" w:hAnsi="Helvetica"/>
          <w:bCs/>
          <w:color w:val="000000"/>
          <w:sz w:val="22"/>
          <w:szCs w:val="22"/>
        </w:rPr>
        <w:t>A complete summary is provided in the meeting handbook</w:t>
      </w:r>
      <w:r w:rsidR="00CE4520">
        <w:rPr>
          <w:rFonts w:ascii="Helvetica" w:hAnsi="Helvetica"/>
          <w:bCs/>
          <w:color w:val="000000"/>
          <w:sz w:val="22"/>
          <w:szCs w:val="22"/>
        </w:rPr>
        <w:t xml:space="preserve"> and incorporated here by reference.</w:t>
      </w:r>
    </w:p>
    <w:p w14:paraId="4426B7BC" w14:textId="63FDF0DA" w:rsidR="00CE4520" w:rsidRPr="008D16FA" w:rsidRDefault="00CE4520" w:rsidP="00E03DD6">
      <w:pPr>
        <w:rPr>
          <w:rFonts w:ascii="Helvetica" w:hAnsi="Helvetica"/>
          <w:bCs/>
          <w:color w:val="000000"/>
          <w:sz w:val="22"/>
          <w:szCs w:val="22"/>
        </w:rPr>
      </w:pPr>
      <w:r>
        <w:rPr>
          <w:rFonts w:ascii="Helvetica" w:hAnsi="Helvetica"/>
          <w:bCs/>
          <w:color w:val="000000"/>
          <w:sz w:val="22"/>
          <w:szCs w:val="22"/>
        </w:rPr>
        <w:t>The failure to pass our package in Texas was a major disappointment. Passing legislation in year one is always a rare achievement. Unfortunately , Texas legislature does not meet next year.  We will work with our Texas lobbyist to see what can be achieved by regulation or administratively until the legislature convenes again in 2021.</w:t>
      </w:r>
    </w:p>
    <w:p w14:paraId="47ADC86B" w14:textId="70EE92E0" w:rsidR="00FE4CED" w:rsidRDefault="00FE4CED" w:rsidP="00FE4CED">
      <w:pPr>
        <w:rPr>
          <w:rFonts w:ascii="Helvetica" w:hAnsi="Helvetica"/>
          <w:color w:val="000000"/>
          <w:sz w:val="22"/>
          <w:szCs w:val="22"/>
        </w:rPr>
      </w:pPr>
    </w:p>
    <w:p w14:paraId="7AE935D0" w14:textId="0CE8E390" w:rsidR="00B212A2" w:rsidRPr="008D16FA" w:rsidRDefault="008D16FA" w:rsidP="008D16FA">
      <w:pPr>
        <w:rPr>
          <w:rFonts w:ascii="Helvetica" w:hAnsi="Helvetica"/>
          <w:bCs/>
          <w:iCs/>
          <w:color w:val="000000"/>
          <w:sz w:val="22"/>
          <w:szCs w:val="22"/>
        </w:rPr>
      </w:pPr>
      <w:r>
        <w:rPr>
          <w:rFonts w:ascii="Helvetica" w:hAnsi="Helvetica"/>
          <w:bCs/>
          <w:iCs/>
          <w:color w:val="000000"/>
          <w:sz w:val="22"/>
          <w:szCs w:val="22"/>
        </w:rPr>
        <w:t xml:space="preserve">Chartrand indicated he had posted an </w:t>
      </w:r>
      <w:r w:rsidR="00B212A2" w:rsidRPr="008D16FA">
        <w:rPr>
          <w:rFonts w:ascii="Helvetica" w:hAnsi="Helvetica"/>
          <w:bCs/>
          <w:iCs/>
          <w:color w:val="000000"/>
          <w:sz w:val="22"/>
          <w:szCs w:val="22"/>
        </w:rPr>
        <w:t>updated NHSCA Compliance Chart</w:t>
      </w:r>
      <w:r>
        <w:rPr>
          <w:rFonts w:ascii="Helvetica" w:hAnsi="Helvetica"/>
          <w:bCs/>
          <w:iCs/>
          <w:color w:val="000000"/>
          <w:sz w:val="22"/>
          <w:szCs w:val="22"/>
        </w:rPr>
        <w:t xml:space="preserve"> to the website. He encouraged all members review and provide any challenges or new information to that on the chart.  Updating this chart might be the main role of the newly formed NHSCA Counsels Committee.</w:t>
      </w:r>
    </w:p>
    <w:p w14:paraId="31280804" w14:textId="67C84FD3" w:rsidR="00770B64" w:rsidRPr="00C306C6" w:rsidRDefault="00770B64" w:rsidP="00E03DD6">
      <w:pPr>
        <w:rPr>
          <w:rFonts w:ascii="Helvetica" w:hAnsi="Helvetica"/>
          <w:b/>
          <w:color w:val="000000"/>
          <w:sz w:val="22"/>
          <w:szCs w:val="22"/>
        </w:rPr>
      </w:pPr>
    </w:p>
    <w:p w14:paraId="696A507D" w14:textId="67BC569A" w:rsidR="00770B64" w:rsidRDefault="00770B64" w:rsidP="00770B64">
      <w:pPr>
        <w:rPr>
          <w:rFonts w:ascii="Helvetica" w:hAnsi="Helvetica"/>
          <w:b/>
          <w:color w:val="000000"/>
          <w:sz w:val="22"/>
          <w:szCs w:val="22"/>
        </w:rPr>
      </w:pPr>
      <w:r w:rsidRPr="00C306C6">
        <w:rPr>
          <w:rFonts w:ascii="Helvetica" w:hAnsi="Helvetica"/>
          <w:b/>
          <w:color w:val="000000"/>
          <w:sz w:val="22"/>
          <w:szCs w:val="22"/>
        </w:rPr>
        <w:t>Other Matters</w:t>
      </w:r>
    </w:p>
    <w:p w14:paraId="778FFF23" w14:textId="00567B68" w:rsidR="00833F06" w:rsidRPr="00C306C6" w:rsidRDefault="00833F06" w:rsidP="00E03DD6">
      <w:pPr>
        <w:rPr>
          <w:rFonts w:ascii="Helvetica" w:hAnsi="Helvetica"/>
          <w:b/>
          <w:color w:val="000000"/>
          <w:sz w:val="22"/>
          <w:szCs w:val="22"/>
        </w:rPr>
      </w:pPr>
    </w:p>
    <w:p w14:paraId="130C8C17" w14:textId="0DB6561B" w:rsidR="00833F06" w:rsidRPr="002D6C82" w:rsidRDefault="00320FA6" w:rsidP="00833F06">
      <w:pPr>
        <w:rPr>
          <w:rFonts w:ascii="Helvetica" w:hAnsi="Helvetica"/>
          <w:bCs/>
          <w:i/>
          <w:color w:val="000000"/>
          <w:sz w:val="22"/>
          <w:szCs w:val="22"/>
        </w:rPr>
      </w:pPr>
      <w:r w:rsidRPr="00C306C6">
        <w:rPr>
          <w:rFonts w:ascii="Helvetica" w:hAnsi="Helvetica"/>
          <w:b/>
          <w:color w:val="000000"/>
          <w:sz w:val="22"/>
          <w:szCs w:val="22"/>
        </w:rPr>
        <w:t>Member Promotion</w:t>
      </w:r>
      <w:r w:rsidR="00833F06" w:rsidRPr="00C306C6">
        <w:rPr>
          <w:rFonts w:ascii="Helvetica" w:hAnsi="Helvetica"/>
          <w:b/>
          <w:color w:val="000000"/>
          <w:sz w:val="22"/>
          <w:szCs w:val="22"/>
        </w:rPr>
        <w:t xml:space="preserve"> – </w:t>
      </w:r>
      <w:r w:rsidR="006D6240" w:rsidRPr="00CF1620">
        <w:rPr>
          <w:rFonts w:ascii="Helvetica" w:hAnsi="Helvetica"/>
          <w:bCs/>
          <w:color w:val="000000"/>
          <w:sz w:val="22"/>
          <w:szCs w:val="22"/>
        </w:rPr>
        <w:t xml:space="preserve">Blankets and ball caps with the NHSCA logo were distributed to members by </w:t>
      </w:r>
      <w:r w:rsidR="002D6C82" w:rsidRPr="002D6C82">
        <w:rPr>
          <w:rFonts w:ascii="Helvetica" w:hAnsi="Helvetica"/>
          <w:bCs/>
          <w:i/>
          <w:color w:val="000000"/>
          <w:sz w:val="22"/>
          <w:szCs w:val="22"/>
        </w:rPr>
        <w:t>Moore.</w:t>
      </w:r>
    </w:p>
    <w:p w14:paraId="2B9B5466" w14:textId="77777777" w:rsidR="00E03DD6" w:rsidRPr="00C306C6" w:rsidRDefault="00E03DD6" w:rsidP="00E03DD6">
      <w:pPr>
        <w:widowControl w:val="0"/>
        <w:autoSpaceDE w:val="0"/>
        <w:autoSpaceDN w:val="0"/>
        <w:adjustRightInd w:val="0"/>
        <w:rPr>
          <w:rFonts w:ascii="Helvetica" w:hAnsi="Helvetica" w:cs="Calibri"/>
          <w:b/>
          <w:color w:val="000000"/>
          <w:sz w:val="22"/>
          <w:szCs w:val="22"/>
        </w:rPr>
      </w:pPr>
    </w:p>
    <w:p w14:paraId="48EA4A4B" w14:textId="39B47C8F" w:rsidR="00D049AB" w:rsidRDefault="00320FA6" w:rsidP="00E03DD6">
      <w:pPr>
        <w:rPr>
          <w:rFonts w:ascii="Helvetica" w:hAnsi="Helvetica"/>
          <w:b/>
          <w:sz w:val="22"/>
          <w:szCs w:val="22"/>
        </w:rPr>
      </w:pPr>
      <w:r w:rsidRPr="00C306C6">
        <w:rPr>
          <w:rFonts w:ascii="Helvetica" w:hAnsi="Helvetica"/>
          <w:b/>
          <w:sz w:val="22"/>
          <w:szCs w:val="22"/>
        </w:rPr>
        <w:t>Next Monthly Conference Call</w:t>
      </w:r>
      <w:r w:rsidR="00783F34">
        <w:rPr>
          <w:rFonts w:ascii="Helvetica" w:hAnsi="Helvetica"/>
          <w:b/>
          <w:sz w:val="22"/>
          <w:szCs w:val="22"/>
        </w:rPr>
        <w:t xml:space="preserve"> </w:t>
      </w:r>
      <w:r w:rsidR="005E5C4A">
        <w:rPr>
          <w:rFonts w:ascii="Helvetica" w:hAnsi="Helvetica"/>
          <w:b/>
          <w:sz w:val="22"/>
          <w:szCs w:val="22"/>
        </w:rPr>
        <w:t xml:space="preserve">Tuesday, </w:t>
      </w:r>
      <w:r w:rsidR="00783F34">
        <w:rPr>
          <w:rFonts w:ascii="Helvetica" w:hAnsi="Helvetica"/>
          <w:b/>
          <w:sz w:val="22"/>
          <w:szCs w:val="22"/>
        </w:rPr>
        <w:t xml:space="preserve">July </w:t>
      </w:r>
      <w:r w:rsidR="00D049AB">
        <w:rPr>
          <w:rFonts w:ascii="Helvetica" w:hAnsi="Helvetica"/>
          <w:b/>
          <w:sz w:val="22"/>
          <w:szCs w:val="22"/>
        </w:rPr>
        <w:t>9</w:t>
      </w:r>
      <w:r w:rsidR="00783F34">
        <w:rPr>
          <w:rFonts w:ascii="Helvetica" w:hAnsi="Helvetica"/>
          <w:b/>
          <w:sz w:val="22"/>
          <w:szCs w:val="22"/>
        </w:rPr>
        <w:t xml:space="preserve"> @ 2:30 pm CDT.  </w:t>
      </w:r>
    </w:p>
    <w:p w14:paraId="705E6D0B" w14:textId="39266F68" w:rsidR="00A36D04" w:rsidRDefault="00783F34" w:rsidP="00E03DD6">
      <w:pPr>
        <w:rPr>
          <w:rFonts w:ascii="Helvetica" w:hAnsi="Helvetica"/>
          <w:sz w:val="22"/>
          <w:szCs w:val="22"/>
        </w:rPr>
      </w:pPr>
      <w:r w:rsidRPr="00D049AB">
        <w:rPr>
          <w:rFonts w:ascii="Helvetica" w:hAnsi="Helvetica"/>
          <w:sz w:val="22"/>
          <w:szCs w:val="22"/>
        </w:rPr>
        <w:t>(</w:t>
      </w:r>
      <w:r w:rsidR="00D049AB" w:rsidRPr="00D049AB">
        <w:rPr>
          <w:rFonts w:ascii="Helvetica" w:hAnsi="Helvetica"/>
          <w:sz w:val="22"/>
          <w:szCs w:val="22"/>
        </w:rPr>
        <w:t xml:space="preserve">This is a Tuesday this time </w:t>
      </w:r>
      <w:r w:rsidR="00D049AB">
        <w:rPr>
          <w:rFonts w:ascii="Helvetica" w:hAnsi="Helvetica"/>
          <w:sz w:val="22"/>
          <w:szCs w:val="22"/>
        </w:rPr>
        <w:t xml:space="preserve">due to July 4 and July 11 conflicts </w:t>
      </w:r>
      <w:r w:rsidR="00D049AB" w:rsidRPr="00D049AB">
        <w:rPr>
          <w:rFonts w:ascii="Helvetica" w:hAnsi="Helvetica"/>
          <w:sz w:val="22"/>
          <w:szCs w:val="22"/>
        </w:rPr>
        <w:t xml:space="preserve">and skipping June </w:t>
      </w:r>
      <w:r w:rsidR="00CE4520">
        <w:rPr>
          <w:rFonts w:ascii="Helvetica" w:hAnsi="Helvetica"/>
          <w:sz w:val="22"/>
          <w:szCs w:val="22"/>
        </w:rPr>
        <w:t>and</w:t>
      </w:r>
      <w:r w:rsidR="00D049AB" w:rsidRPr="00D049AB">
        <w:rPr>
          <w:rFonts w:ascii="Helvetica" w:hAnsi="Helvetica"/>
          <w:sz w:val="22"/>
          <w:szCs w:val="22"/>
        </w:rPr>
        <w:t xml:space="preserve"> August)</w:t>
      </w:r>
    </w:p>
    <w:p w14:paraId="4E2E947F" w14:textId="6C03A839" w:rsidR="00B042EF" w:rsidRDefault="00B042EF" w:rsidP="00E03DD6">
      <w:pPr>
        <w:rPr>
          <w:rFonts w:ascii="Helvetica" w:hAnsi="Helvetica"/>
          <w:sz w:val="22"/>
          <w:szCs w:val="22"/>
        </w:rPr>
      </w:pPr>
    </w:p>
    <w:p w14:paraId="7A01D8E1" w14:textId="128CAE94" w:rsidR="00B042EF" w:rsidRDefault="00A36D04" w:rsidP="00B042EF">
      <w:pPr>
        <w:rPr>
          <w:rFonts w:ascii="Helvetica" w:hAnsi="Helvetica"/>
          <w:bCs/>
          <w:iCs/>
          <w:sz w:val="22"/>
          <w:szCs w:val="22"/>
        </w:rPr>
      </w:pPr>
      <w:r w:rsidRPr="00A36D04">
        <w:rPr>
          <w:rFonts w:ascii="Helvetica" w:hAnsi="Helvetica"/>
          <w:bCs/>
          <w:iCs/>
          <w:sz w:val="22"/>
          <w:szCs w:val="22"/>
        </w:rPr>
        <w:t>Upon m</w:t>
      </w:r>
      <w:r w:rsidR="00CE4520" w:rsidRPr="00A36D04">
        <w:rPr>
          <w:rFonts w:ascii="Helvetica" w:hAnsi="Helvetica"/>
          <w:bCs/>
          <w:iCs/>
          <w:sz w:val="22"/>
          <w:szCs w:val="22"/>
        </w:rPr>
        <w:t xml:space="preserve">otion to </w:t>
      </w:r>
      <w:r w:rsidRPr="00A36D04">
        <w:rPr>
          <w:rFonts w:ascii="Helvetica" w:hAnsi="Helvetica"/>
          <w:bCs/>
          <w:iCs/>
          <w:sz w:val="22"/>
          <w:szCs w:val="22"/>
        </w:rPr>
        <w:t>a</w:t>
      </w:r>
      <w:r w:rsidR="00B042EF" w:rsidRPr="00A36D04">
        <w:rPr>
          <w:rFonts w:ascii="Helvetica" w:hAnsi="Helvetica"/>
          <w:bCs/>
          <w:iCs/>
          <w:sz w:val="22"/>
          <w:szCs w:val="22"/>
        </w:rPr>
        <w:t>djourn</w:t>
      </w:r>
      <w:r w:rsidR="00CE4520" w:rsidRPr="00A36D04">
        <w:rPr>
          <w:rFonts w:ascii="Helvetica" w:hAnsi="Helvetica"/>
          <w:bCs/>
          <w:iCs/>
          <w:sz w:val="22"/>
          <w:szCs w:val="22"/>
        </w:rPr>
        <w:t xml:space="preserve"> by</w:t>
      </w:r>
      <w:r w:rsidRPr="00A36D04">
        <w:rPr>
          <w:rFonts w:ascii="Helvetica" w:hAnsi="Helvetica"/>
          <w:bCs/>
          <w:iCs/>
          <w:sz w:val="22"/>
          <w:szCs w:val="22"/>
        </w:rPr>
        <w:t xml:space="preserve"> Martin, second by Courtney, the meeting adjourned at </w:t>
      </w:r>
      <w:r w:rsidR="00CE4520" w:rsidRPr="00A36D04">
        <w:rPr>
          <w:rFonts w:ascii="Helvetica" w:hAnsi="Helvetica"/>
          <w:bCs/>
          <w:iCs/>
          <w:sz w:val="22"/>
          <w:szCs w:val="22"/>
        </w:rPr>
        <w:t>1:30 PM</w:t>
      </w:r>
      <w:r w:rsidRPr="00A36D04">
        <w:rPr>
          <w:rFonts w:ascii="Helvetica" w:hAnsi="Helvetica"/>
          <w:bCs/>
          <w:iCs/>
          <w:sz w:val="22"/>
          <w:szCs w:val="22"/>
        </w:rPr>
        <w:t>.</w:t>
      </w:r>
    </w:p>
    <w:p w14:paraId="3A1231FE" w14:textId="6714A906" w:rsidR="00A36D04" w:rsidRDefault="00A36D04" w:rsidP="00B042EF">
      <w:pPr>
        <w:rPr>
          <w:rFonts w:ascii="Helvetica" w:hAnsi="Helvetica"/>
          <w:bCs/>
          <w:iCs/>
          <w:sz w:val="22"/>
          <w:szCs w:val="22"/>
        </w:rPr>
      </w:pPr>
    </w:p>
    <w:p w14:paraId="7695C38C" w14:textId="77777777" w:rsidR="002D6C82" w:rsidRDefault="00A36D04" w:rsidP="00A36D04">
      <w:pPr>
        <w:rPr>
          <w:rFonts w:ascii="Helvetica" w:hAnsi="Helvetica"/>
          <w:b/>
          <w:bCs/>
          <w:sz w:val="22"/>
          <w:szCs w:val="22"/>
        </w:rPr>
      </w:pPr>
      <w:r>
        <w:rPr>
          <w:rFonts w:ascii="Helvetica" w:hAnsi="Helvetica"/>
          <w:sz w:val="22"/>
          <w:szCs w:val="22"/>
        </w:rPr>
        <w:t xml:space="preserve">The Exploratory NHSCA Home Warranty Conference </w:t>
      </w:r>
      <w:r w:rsidR="002D6C82">
        <w:rPr>
          <w:rFonts w:ascii="Helvetica" w:hAnsi="Helvetica"/>
          <w:sz w:val="22"/>
          <w:szCs w:val="22"/>
        </w:rPr>
        <w:t xml:space="preserve">was held </w:t>
      </w:r>
      <w:r>
        <w:rPr>
          <w:rFonts w:ascii="Helvetica" w:hAnsi="Helvetica"/>
          <w:sz w:val="22"/>
          <w:szCs w:val="22"/>
        </w:rPr>
        <w:t>Friday, May 31, 2019</w:t>
      </w:r>
      <w:r w:rsidRPr="00A36D04">
        <w:rPr>
          <w:rFonts w:ascii="Helvetica" w:hAnsi="Helvetica"/>
          <w:b/>
          <w:bCs/>
          <w:sz w:val="22"/>
          <w:szCs w:val="22"/>
        </w:rPr>
        <w:t xml:space="preserve">. </w:t>
      </w:r>
    </w:p>
    <w:p w14:paraId="4435F833" w14:textId="6A7BC878" w:rsidR="00A36D04" w:rsidRDefault="00A36D04" w:rsidP="00A36D04">
      <w:pPr>
        <w:rPr>
          <w:rFonts w:ascii="Helvetica" w:hAnsi="Helvetica"/>
          <w:sz w:val="22"/>
          <w:szCs w:val="22"/>
        </w:rPr>
      </w:pPr>
      <w:r w:rsidRPr="00A36D04">
        <w:rPr>
          <w:rFonts w:ascii="Helvetica" w:hAnsi="Helvetica"/>
          <w:b/>
          <w:bCs/>
          <w:sz w:val="22"/>
          <w:szCs w:val="22"/>
        </w:rPr>
        <w:t>Editor note:</w:t>
      </w:r>
      <w:r>
        <w:rPr>
          <w:rFonts w:ascii="Helvetica" w:hAnsi="Helvetica"/>
          <w:sz w:val="22"/>
          <w:szCs w:val="22"/>
        </w:rPr>
        <w:t xml:space="preserve"> At such meeting it was determined to explore an expanded breakfast and invite interested vendors for a fee at the 2020 annual meeting. This would extend the regular meeting to perhaps 3 PM. The group opted not to pursue a second full day or NHSCA industry warranty conference or school at this time.</w:t>
      </w:r>
    </w:p>
    <w:p w14:paraId="1EA53D86" w14:textId="77777777" w:rsidR="00A36D04" w:rsidRPr="00A36D04" w:rsidRDefault="00A36D04" w:rsidP="00B042EF">
      <w:pPr>
        <w:rPr>
          <w:rFonts w:ascii="Helvetica" w:hAnsi="Helvetica"/>
          <w:bCs/>
          <w:iCs/>
          <w:sz w:val="22"/>
          <w:szCs w:val="22"/>
        </w:rPr>
      </w:pPr>
    </w:p>
    <w:p w14:paraId="31CC41EB" w14:textId="0409AF43" w:rsidR="00406CB7" w:rsidRDefault="00406CB7" w:rsidP="00B042EF">
      <w:pPr>
        <w:rPr>
          <w:rFonts w:ascii="Helvetica" w:hAnsi="Helvetica"/>
          <w:b/>
          <w:i/>
          <w:sz w:val="22"/>
          <w:szCs w:val="22"/>
        </w:rPr>
      </w:pPr>
    </w:p>
    <w:p w14:paraId="4726357F" w14:textId="77777777" w:rsidR="00406CB7" w:rsidRPr="00783F34" w:rsidRDefault="00406CB7" w:rsidP="00406CB7">
      <w:pPr>
        <w:rPr>
          <w:rFonts w:ascii="Helvetica" w:hAnsi="Helvetica"/>
          <w:sz w:val="22"/>
          <w:szCs w:val="22"/>
        </w:rPr>
      </w:pPr>
    </w:p>
    <w:p w14:paraId="02955D7C" w14:textId="77777777" w:rsidR="00406CB7" w:rsidRDefault="00406CB7" w:rsidP="00B042EF">
      <w:pPr>
        <w:rPr>
          <w:rFonts w:ascii="Helvetica" w:hAnsi="Helvetica"/>
          <w:b/>
          <w:i/>
          <w:sz w:val="22"/>
          <w:szCs w:val="22"/>
        </w:rPr>
      </w:pPr>
    </w:p>
    <w:p w14:paraId="41EBDE51" w14:textId="77777777" w:rsidR="00B042EF" w:rsidRPr="00B212A2" w:rsidRDefault="00B042EF" w:rsidP="00B042EF">
      <w:pPr>
        <w:tabs>
          <w:tab w:val="left" w:pos="1440"/>
          <w:tab w:val="left" w:pos="1800"/>
          <w:tab w:val="left" w:pos="4320"/>
        </w:tabs>
        <w:rPr>
          <w:rFonts w:ascii="Helvetica" w:hAnsi="Helvetica"/>
          <w:b/>
          <w:sz w:val="22"/>
          <w:szCs w:val="22"/>
          <w:u w:val="single"/>
        </w:rPr>
      </w:pPr>
    </w:p>
    <w:p w14:paraId="4DF4EC4D" w14:textId="77777777" w:rsidR="00B042EF" w:rsidRPr="00B212A2" w:rsidRDefault="00B042EF" w:rsidP="00B042EF">
      <w:pPr>
        <w:tabs>
          <w:tab w:val="left" w:pos="1440"/>
          <w:tab w:val="left" w:pos="1800"/>
          <w:tab w:val="left" w:pos="4320"/>
        </w:tabs>
        <w:rPr>
          <w:rFonts w:ascii="Helvetica" w:hAnsi="Helvetica"/>
          <w:sz w:val="22"/>
          <w:szCs w:val="22"/>
        </w:rPr>
      </w:pPr>
    </w:p>
    <w:p w14:paraId="2FE3D503" w14:textId="77777777" w:rsidR="00B042EF" w:rsidRPr="00C306C6" w:rsidRDefault="00B042EF" w:rsidP="00B042EF">
      <w:pPr>
        <w:rPr>
          <w:rFonts w:ascii="Helvetica" w:hAnsi="Helvetica"/>
          <w:b/>
          <w:color w:val="000000"/>
          <w:sz w:val="22"/>
          <w:szCs w:val="22"/>
        </w:rPr>
      </w:pPr>
    </w:p>
    <w:p w14:paraId="4A0D69EA" w14:textId="77777777" w:rsidR="00D57A4B" w:rsidRPr="00C306C6" w:rsidRDefault="00D57A4B" w:rsidP="00E03DD6">
      <w:pPr>
        <w:rPr>
          <w:rFonts w:ascii="Helvetica" w:hAnsi="Helvetica"/>
          <w:b/>
          <w:sz w:val="22"/>
          <w:szCs w:val="22"/>
        </w:rPr>
      </w:pPr>
    </w:p>
    <w:p w14:paraId="4BFE2FF6" w14:textId="77777777" w:rsidR="00F66D09" w:rsidRPr="00C306C6" w:rsidRDefault="00A06296">
      <w:pPr>
        <w:rPr>
          <w:rFonts w:ascii="Helvetica" w:hAnsi="Helvetica"/>
          <w:sz w:val="22"/>
          <w:szCs w:val="22"/>
        </w:rPr>
      </w:pPr>
    </w:p>
    <w:sectPr w:rsidR="00F66D09" w:rsidRPr="00C306C6" w:rsidSect="0056750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7BCE" w14:textId="77777777" w:rsidR="00A06296" w:rsidRDefault="00A06296">
      <w:r>
        <w:separator/>
      </w:r>
    </w:p>
  </w:endnote>
  <w:endnote w:type="continuationSeparator" w:id="0">
    <w:p w14:paraId="2D79A1F3" w14:textId="77777777" w:rsidR="00A06296" w:rsidRDefault="00A0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C86C" w14:textId="77777777" w:rsidR="00EC4F11" w:rsidRDefault="00760E81" w:rsidP="000F1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AED3" w14:textId="77777777" w:rsidR="00EC4F11" w:rsidRDefault="00A06296" w:rsidP="000F1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3312" w14:textId="4F616585" w:rsidR="00EC4F11" w:rsidRPr="00693078" w:rsidRDefault="00760E81" w:rsidP="00156376">
    <w:pPr>
      <w:pStyle w:val="Footer"/>
      <w:ind w:right="360"/>
      <w:jc w:val="right"/>
      <w:rPr>
        <w:sz w:val="16"/>
        <w:szCs w:val="16"/>
      </w:rPr>
    </w:pPr>
    <w:r w:rsidRPr="00156376">
      <w:rPr>
        <w:sz w:val="20"/>
      </w:rPr>
      <w:t xml:space="preserve">Page </w:t>
    </w:r>
    <w:r w:rsidRPr="00156376">
      <w:rPr>
        <w:sz w:val="20"/>
      </w:rPr>
      <w:fldChar w:fldCharType="begin"/>
    </w:r>
    <w:r w:rsidRPr="00156376">
      <w:rPr>
        <w:sz w:val="20"/>
      </w:rPr>
      <w:instrText xml:space="preserve"> PAGE </w:instrText>
    </w:r>
    <w:r w:rsidRPr="00156376">
      <w:rPr>
        <w:sz w:val="20"/>
      </w:rPr>
      <w:fldChar w:fldCharType="separate"/>
    </w:r>
    <w:r w:rsidR="00BF4B41">
      <w:rPr>
        <w:noProof/>
        <w:sz w:val="20"/>
      </w:rPr>
      <w:t>1</w:t>
    </w:r>
    <w:r w:rsidRPr="00156376">
      <w:rPr>
        <w:sz w:val="20"/>
      </w:rPr>
      <w:fldChar w:fldCharType="end"/>
    </w:r>
    <w:r w:rsidRPr="00156376">
      <w:rPr>
        <w:sz w:val="20"/>
      </w:rPr>
      <w:t xml:space="preserve"> of </w:t>
    </w:r>
    <w:r w:rsidRPr="00156376">
      <w:rPr>
        <w:sz w:val="20"/>
      </w:rPr>
      <w:fldChar w:fldCharType="begin"/>
    </w:r>
    <w:r w:rsidRPr="00156376">
      <w:rPr>
        <w:sz w:val="20"/>
      </w:rPr>
      <w:instrText xml:space="preserve"> NUMPAGES </w:instrText>
    </w:r>
    <w:r w:rsidRPr="00156376">
      <w:rPr>
        <w:sz w:val="20"/>
      </w:rPr>
      <w:fldChar w:fldCharType="separate"/>
    </w:r>
    <w:r w:rsidR="00BF4B41">
      <w:rPr>
        <w:noProof/>
        <w:sz w:val="20"/>
      </w:rPr>
      <w:t>1</w:t>
    </w:r>
    <w:r w:rsidRPr="00156376">
      <w:rPr>
        <w:sz w:val="20"/>
      </w:rPr>
      <w:fldChar w:fldCharType="end"/>
    </w:r>
    <w:r w:rsidR="00693078">
      <w:rPr>
        <w:sz w:val="20"/>
      </w:rPr>
      <w:t xml:space="preserve"> </w:t>
    </w:r>
    <w:r w:rsidR="00693078" w:rsidRPr="00693078">
      <w:rPr>
        <w:sz w:val="16"/>
        <w:szCs w:val="16"/>
      </w:rPr>
      <w:t xml:space="preserve">ver </w:t>
    </w:r>
    <w:r w:rsidR="007552BE">
      <w:rPr>
        <w:sz w:val="16"/>
        <w:szCs w:val="16"/>
      </w:rPr>
      <w:t>6/</w:t>
    </w:r>
    <w:r w:rsidR="00E45D00">
      <w:rPr>
        <w:sz w:val="16"/>
        <w:szCs w:val="16"/>
      </w:rPr>
      <w:t>28</w:t>
    </w:r>
    <w:r w:rsidR="00CE4520">
      <w:rPr>
        <w:sz w:val="16"/>
        <w:szCs w:val="16"/>
      </w:rPr>
      <w:t>/19</w:t>
    </w:r>
    <w:r w:rsidR="00406CB7">
      <w:rPr>
        <w:sz w:val="16"/>
        <w:szCs w:val="16"/>
      </w:rPr>
      <w:t xml:space="preserve"> </w:t>
    </w:r>
    <w:r w:rsidR="00E45D00">
      <w:rPr>
        <w:sz w:val="16"/>
        <w:szCs w:val="16"/>
      </w:rPr>
      <w:t>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C79F" w14:textId="77777777" w:rsidR="00A36D04" w:rsidRDefault="00A3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76DB" w14:textId="77777777" w:rsidR="00A06296" w:rsidRDefault="00A06296">
      <w:r>
        <w:separator/>
      </w:r>
    </w:p>
  </w:footnote>
  <w:footnote w:type="continuationSeparator" w:id="0">
    <w:p w14:paraId="4C531EF3" w14:textId="77777777" w:rsidR="00A06296" w:rsidRDefault="00A0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A929" w14:textId="77777777" w:rsidR="00A36D04" w:rsidRDefault="00A3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A0F0" w14:textId="77777777" w:rsidR="00A36D04" w:rsidRDefault="00A36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8969" w14:textId="77777777" w:rsidR="00A36D04" w:rsidRDefault="00A3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68"/>
    <w:multiLevelType w:val="hybridMultilevel"/>
    <w:tmpl w:val="75C8F622"/>
    <w:lvl w:ilvl="0" w:tplc="84A08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837E8"/>
    <w:multiLevelType w:val="hybridMultilevel"/>
    <w:tmpl w:val="013E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9FF"/>
    <w:multiLevelType w:val="hybridMultilevel"/>
    <w:tmpl w:val="9FC8224A"/>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F83AA7"/>
    <w:multiLevelType w:val="hybridMultilevel"/>
    <w:tmpl w:val="335A7D0E"/>
    <w:lvl w:ilvl="0" w:tplc="08668C92">
      <w:start w:val="4104"/>
      <w:numFmt w:val="bullet"/>
      <w:lvlText w:val="-"/>
      <w:lvlJc w:val="left"/>
      <w:pPr>
        <w:ind w:left="1260" w:hanging="360"/>
      </w:pPr>
      <w:rPr>
        <w:rFonts w:ascii="Helvetica" w:eastAsia="Times" w:hAnsi="Helvetica"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FB5DD6"/>
    <w:multiLevelType w:val="hybridMultilevel"/>
    <w:tmpl w:val="3236B200"/>
    <w:lvl w:ilvl="0" w:tplc="B9406452">
      <w:start w:val="4104"/>
      <w:numFmt w:val="bullet"/>
      <w:lvlText w:val="-"/>
      <w:lvlJc w:val="left"/>
      <w:pPr>
        <w:ind w:left="1800" w:hanging="360"/>
      </w:pPr>
      <w:rPr>
        <w:rFonts w:ascii="Helvetica" w:eastAsia="Time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534F65"/>
    <w:multiLevelType w:val="hybridMultilevel"/>
    <w:tmpl w:val="2752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D2A"/>
    <w:multiLevelType w:val="hybridMultilevel"/>
    <w:tmpl w:val="A3A0DBA0"/>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B714A"/>
    <w:multiLevelType w:val="hybridMultilevel"/>
    <w:tmpl w:val="A2E80EB4"/>
    <w:lvl w:ilvl="0" w:tplc="E708BEA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215C01"/>
    <w:multiLevelType w:val="hybridMultilevel"/>
    <w:tmpl w:val="A0BA6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37B51"/>
    <w:multiLevelType w:val="hybridMultilevel"/>
    <w:tmpl w:val="926004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E63FC4"/>
    <w:multiLevelType w:val="hybridMultilevel"/>
    <w:tmpl w:val="F9B2EDF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A29B4"/>
    <w:multiLevelType w:val="hybridMultilevel"/>
    <w:tmpl w:val="43A4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3192"/>
    <w:multiLevelType w:val="hybridMultilevel"/>
    <w:tmpl w:val="FBE66466"/>
    <w:lvl w:ilvl="0" w:tplc="044E6AD2">
      <w:start w:val="1"/>
      <w:numFmt w:val="bullet"/>
      <w:lvlText w:val="•"/>
      <w:lvlJc w:val="left"/>
      <w:pPr>
        <w:tabs>
          <w:tab w:val="num" w:pos="720"/>
        </w:tabs>
        <w:ind w:left="720" w:hanging="360"/>
      </w:pPr>
      <w:rPr>
        <w:rFonts w:ascii="Arial" w:hAnsi="Arial" w:hint="default"/>
      </w:rPr>
    </w:lvl>
    <w:lvl w:ilvl="1" w:tplc="7DB29F20" w:tentative="1">
      <w:start w:val="1"/>
      <w:numFmt w:val="bullet"/>
      <w:lvlText w:val="•"/>
      <w:lvlJc w:val="left"/>
      <w:pPr>
        <w:tabs>
          <w:tab w:val="num" w:pos="1440"/>
        </w:tabs>
        <w:ind w:left="1440" w:hanging="360"/>
      </w:pPr>
      <w:rPr>
        <w:rFonts w:ascii="Arial" w:hAnsi="Arial" w:hint="default"/>
      </w:rPr>
    </w:lvl>
    <w:lvl w:ilvl="2" w:tplc="063A5030" w:tentative="1">
      <w:start w:val="1"/>
      <w:numFmt w:val="bullet"/>
      <w:lvlText w:val="•"/>
      <w:lvlJc w:val="left"/>
      <w:pPr>
        <w:tabs>
          <w:tab w:val="num" w:pos="2160"/>
        </w:tabs>
        <w:ind w:left="2160" w:hanging="360"/>
      </w:pPr>
      <w:rPr>
        <w:rFonts w:ascii="Arial" w:hAnsi="Arial" w:hint="default"/>
      </w:rPr>
    </w:lvl>
    <w:lvl w:ilvl="3" w:tplc="D0F264C4" w:tentative="1">
      <w:start w:val="1"/>
      <w:numFmt w:val="bullet"/>
      <w:lvlText w:val="•"/>
      <w:lvlJc w:val="left"/>
      <w:pPr>
        <w:tabs>
          <w:tab w:val="num" w:pos="2880"/>
        </w:tabs>
        <w:ind w:left="2880" w:hanging="360"/>
      </w:pPr>
      <w:rPr>
        <w:rFonts w:ascii="Arial" w:hAnsi="Arial" w:hint="default"/>
      </w:rPr>
    </w:lvl>
    <w:lvl w:ilvl="4" w:tplc="2286BAF4" w:tentative="1">
      <w:start w:val="1"/>
      <w:numFmt w:val="bullet"/>
      <w:lvlText w:val="•"/>
      <w:lvlJc w:val="left"/>
      <w:pPr>
        <w:tabs>
          <w:tab w:val="num" w:pos="3600"/>
        </w:tabs>
        <w:ind w:left="3600" w:hanging="360"/>
      </w:pPr>
      <w:rPr>
        <w:rFonts w:ascii="Arial" w:hAnsi="Arial" w:hint="default"/>
      </w:rPr>
    </w:lvl>
    <w:lvl w:ilvl="5" w:tplc="B2D4F878" w:tentative="1">
      <w:start w:val="1"/>
      <w:numFmt w:val="bullet"/>
      <w:lvlText w:val="•"/>
      <w:lvlJc w:val="left"/>
      <w:pPr>
        <w:tabs>
          <w:tab w:val="num" w:pos="4320"/>
        </w:tabs>
        <w:ind w:left="4320" w:hanging="360"/>
      </w:pPr>
      <w:rPr>
        <w:rFonts w:ascii="Arial" w:hAnsi="Arial" w:hint="default"/>
      </w:rPr>
    </w:lvl>
    <w:lvl w:ilvl="6" w:tplc="AC54B218" w:tentative="1">
      <w:start w:val="1"/>
      <w:numFmt w:val="bullet"/>
      <w:lvlText w:val="•"/>
      <w:lvlJc w:val="left"/>
      <w:pPr>
        <w:tabs>
          <w:tab w:val="num" w:pos="5040"/>
        </w:tabs>
        <w:ind w:left="5040" w:hanging="360"/>
      </w:pPr>
      <w:rPr>
        <w:rFonts w:ascii="Arial" w:hAnsi="Arial" w:hint="default"/>
      </w:rPr>
    </w:lvl>
    <w:lvl w:ilvl="7" w:tplc="DC82E6C8" w:tentative="1">
      <w:start w:val="1"/>
      <w:numFmt w:val="bullet"/>
      <w:lvlText w:val="•"/>
      <w:lvlJc w:val="left"/>
      <w:pPr>
        <w:tabs>
          <w:tab w:val="num" w:pos="5760"/>
        </w:tabs>
        <w:ind w:left="5760" w:hanging="360"/>
      </w:pPr>
      <w:rPr>
        <w:rFonts w:ascii="Arial" w:hAnsi="Arial" w:hint="default"/>
      </w:rPr>
    </w:lvl>
    <w:lvl w:ilvl="8" w:tplc="13D8BC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9229FE"/>
    <w:multiLevelType w:val="hybridMultilevel"/>
    <w:tmpl w:val="FB1280E4"/>
    <w:lvl w:ilvl="0" w:tplc="36A852F6">
      <w:start w:val="4"/>
      <w:numFmt w:val="bullet"/>
      <w:lvlText w:val="-"/>
      <w:lvlJc w:val="left"/>
      <w:pPr>
        <w:ind w:left="1800" w:hanging="360"/>
      </w:pPr>
      <w:rPr>
        <w:rFonts w:ascii="Helvetica" w:eastAsia="Times"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236E9F"/>
    <w:multiLevelType w:val="hybridMultilevel"/>
    <w:tmpl w:val="F1FA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144D"/>
    <w:multiLevelType w:val="hybridMultilevel"/>
    <w:tmpl w:val="19A66350"/>
    <w:lvl w:ilvl="0" w:tplc="12243C48">
      <w:start w:val="4"/>
      <w:numFmt w:val="bullet"/>
      <w:lvlText w:val="-"/>
      <w:lvlJc w:val="left"/>
      <w:pPr>
        <w:ind w:left="1800" w:hanging="360"/>
      </w:pPr>
      <w:rPr>
        <w:rFonts w:ascii="Helvetica" w:eastAsia="Times" w:hAnsi="Helvetic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E82425"/>
    <w:multiLevelType w:val="hybridMultilevel"/>
    <w:tmpl w:val="24EA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462B8C"/>
    <w:multiLevelType w:val="hybridMultilevel"/>
    <w:tmpl w:val="858CD122"/>
    <w:lvl w:ilvl="0" w:tplc="B0649EC2">
      <w:start w:val="1"/>
      <w:numFmt w:val="bullet"/>
      <w:lvlText w:val="•"/>
      <w:lvlJc w:val="left"/>
      <w:pPr>
        <w:tabs>
          <w:tab w:val="num" w:pos="720"/>
        </w:tabs>
        <w:ind w:left="720" w:hanging="360"/>
      </w:pPr>
      <w:rPr>
        <w:rFonts w:ascii="Arial" w:hAnsi="Arial" w:hint="default"/>
      </w:rPr>
    </w:lvl>
    <w:lvl w:ilvl="1" w:tplc="045A659C" w:tentative="1">
      <w:start w:val="1"/>
      <w:numFmt w:val="bullet"/>
      <w:lvlText w:val="•"/>
      <w:lvlJc w:val="left"/>
      <w:pPr>
        <w:tabs>
          <w:tab w:val="num" w:pos="1440"/>
        </w:tabs>
        <w:ind w:left="1440" w:hanging="360"/>
      </w:pPr>
      <w:rPr>
        <w:rFonts w:ascii="Arial" w:hAnsi="Arial" w:hint="default"/>
      </w:rPr>
    </w:lvl>
    <w:lvl w:ilvl="2" w:tplc="A7748326" w:tentative="1">
      <w:start w:val="1"/>
      <w:numFmt w:val="bullet"/>
      <w:lvlText w:val="•"/>
      <w:lvlJc w:val="left"/>
      <w:pPr>
        <w:tabs>
          <w:tab w:val="num" w:pos="2160"/>
        </w:tabs>
        <w:ind w:left="2160" w:hanging="360"/>
      </w:pPr>
      <w:rPr>
        <w:rFonts w:ascii="Arial" w:hAnsi="Arial" w:hint="default"/>
      </w:rPr>
    </w:lvl>
    <w:lvl w:ilvl="3" w:tplc="F202C3A8" w:tentative="1">
      <w:start w:val="1"/>
      <w:numFmt w:val="bullet"/>
      <w:lvlText w:val="•"/>
      <w:lvlJc w:val="left"/>
      <w:pPr>
        <w:tabs>
          <w:tab w:val="num" w:pos="2880"/>
        </w:tabs>
        <w:ind w:left="2880" w:hanging="360"/>
      </w:pPr>
      <w:rPr>
        <w:rFonts w:ascii="Arial" w:hAnsi="Arial" w:hint="default"/>
      </w:rPr>
    </w:lvl>
    <w:lvl w:ilvl="4" w:tplc="82AC719A" w:tentative="1">
      <w:start w:val="1"/>
      <w:numFmt w:val="bullet"/>
      <w:lvlText w:val="•"/>
      <w:lvlJc w:val="left"/>
      <w:pPr>
        <w:tabs>
          <w:tab w:val="num" w:pos="3600"/>
        </w:tabs>
        <w:ind w:left="3600" w:hanging="360"/>
      </w:pPr>
      <w:rPr>
        <w:rFonts w:ascii="Arial" w:hAnsi="Arial" w:hint="default"/>
      </w:rPr>
    </w:lvl>
    <w:lvl w:ilvl="5" w:tplc="C3E01AD6" w:tentative="1">
      <w:start w:val="1"/>
      <w:numFmt w:val="bullet"/>
      <w:lvlText w:val="•"/>
      <w:lvlJc w:val="left"/>
      <w:pPr>
        <w:tabs>
          <w:tab w:val="num" w:pos="4320"/>
        </w:tabs>
        <w:ind w:left="4320" w:hanging="360"/>
      </w:pPr>
      <w:rPr>
        <w:rFonts w:ascii="Arial" w:hAnsi="Arial" w:hint="default"/>
      </w:rPr>
    </w:lvl>
    <w:lvl w:ilvl="6" w:tplc="DC66F68A" w:tentative="1">
      <w:start w:val="1"/>
      <w:numFmt w:val="bullet"/>
      <w:lvlText w:val="•"/>
      <w:lvlJc w:val="left"/>
      <w:pPr>
        <w:tabs>
          <w:tab w:val="num" w:pos="5040"/>
        </w:tabs>
        <w:ind w:left="5040" w:hanging="360"/>
      </w:pPr>
      <w:rPr>
        <w:rFonts w:ascii="Arial" w:hAnsi="Arial" w:hint="default"/>
      </w:rPr>
    </w:lvl>
    <w:lvl w:ilvl="7" w:tplc="D3FE3854" w:tentative="1">
      <w:start w:val="1"/>
      <w:numFmt w:val="bullet"/>
      <w:lvlText w:val="•"/>
      <w:lvlJc w:val="left"/>
      <w:pPr>
        <w:tabs>
          <w:tab w:val="num" w:pos="5760"/>
        </w:tabs>
        <w:ind w:left="5760" w:hanging="360"/>
      </w:pPr>
      <w:rPr>
        <w:rFonts w:ascii="Arial" w:hAnsi="Arial" w:hint="default"/>
      </w:rPr>
    </w:lvl>
    <w:lvl w:ilvl="8" w:tplc="73D07F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F322C2"/>
    <w:multiLevelType w:val="hybridMultilevel"/>
    <w:tmpl w:val="6DE0B56A"/>
    <w:lvl w:ilvl="0" w:tplc="5D725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8F1660"/>
    <w:multiLevelType w:val="hybridMultilevel"/>
    <w:tmpl w:val="482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26A20"/>
    <w:multiLevelType w:val="hybridMultilevel"/>
    <w:tmpl w:val="E53E21B0"/>
    <w:lvl w:ilvl="0" w:tplc="D16E0FB4">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1" w15:restartNumberingAfterBreak="0">
    <w:nsid w:val="5D8A3334"/>
    <w:multiLevelType w:val="hybridMultilevel"/>
    <w:tmpl w:val="3BA8EB0E"/>
    <w:lvl w:ilvl="0" w:tplc="5D7254D2">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320D7"/>
    <w:multiLevelType w:val="hybridMultilevel"/>
    <w:tmpl w:val="318E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55FA2"/>
    <w:multiLevelType w:val="hybridMultilevel"/>
    <w:tmpl w:val="925C59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54424"/>
    <w:multiLevelType w:val="hybridMultilevel"/>
    <w:tmpl w:val="984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8D8"/>
    <w:multiLevelType w:val="hybridMultilevel"/>
    <w:tmpl w:val="6260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E78E0"/>
    <w:multiLevelType w:val="hybridMultilevel"/>
    <w:tmpl w:val="FA06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1473D"/>
    <w:multiLevelType w:val="hybridMultilevel"/>
    <w:tmpl w:val="5CAA5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5934E3"/>
    <w:multiLevelType w:val="hybridMultilevel"/>
    <w:tmpl w:val="4B8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A183D"/>
    <w:multiLevelType w:val="hybridMultilevel"/>
    <w:tmpl w:val="1346E4C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73F90"/>
    <w:multiLevelType w:val="hybridMultilevel"/>
    <w:tmpl w:val="CBB6BD46"/>
    <w:lvl w:ilvl="0" w:tplc="B0C4FD8E">
      <w:start w:val="1"/>
      <w:numFmt w:val="lowerLetter"/>
      <w:lvlText w:val="%1."/>
      <w:lvlJc w:val="left"/>
      <w:pPr>
        <w:ind w:left="1460" w:hanging="360"/>
      </w:pPr>
      <w:rPr>
        <w:rFonts w:hint="default"/>
        <w:b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1" w15:restartNumberingAfterBreak="0">
    <w:nsid w:val="6F7E1441"/>
    <w:multiLevelType w:val="hybridMultilevel"/>
    <w:tmpl w:val="63BC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112FD"/>
    <w:multiLevelType w:val="hybridMultilevel"/>
    <w:tmpl w:val="2CC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B24D3"/>
    <w:multiLevelType w:val="hybridMultilevel"/>
    <w:tmpl w:val="850CA4CC"/>
    <w:lvl w:ilvl="0" w:tplc="A6545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3B47AB"/>
    <w:multiLevelType w:val="hybridMultilevel"/>
    <w:tmpl w:val="6ED2F23C"/>
    <w:lvl w:ilvl="0" w:tplc="40288C8C">
      <w:start w:val="4"/>
      <w:numFmt w:val="bullet"/>
      <w:lvlText w:val="-"/>
      <w:lvlJc w:val="left"/>
      <w:pPr>
        <w:ind w:left="1800" w:hanging="360"/>
      </w:pPr>
      <w:rPr>
        <w:rFonts w:ascii="Helvetica" w:eastAsia="Times"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B62AA3"/>
    <w:multiLevelType w:val="hybridMultilevel"/>
    <w:tmpl w:val="C270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6E01"/>
    <w:multiLevelType w:val="hybridMultilevel"/>
    <w:tmpl w:val="F9A6E088"/>
    <w:lvl w:ilvl="0" w:tplc="B0C4FD8E">
      <w:start w:val="1"/>
      <w:numFmt w:val="lowerLetter"/>
      <w:lvlText w:val="%1."/>
      <w:lvlJc w:val="left"/>
      <w:pPr>
        <w:ind w:left="14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29"/>
  </w:num>
  <w:num w:numId="5">
    <w:abstractNumId w:val="23"/>
  </w:num>
  <w:num w:numId="6">
    <w:abstractNumId w:val="9"/>
  </w:num>
  <w:num w:numId="7">
    <w:abstractNumId w:val="5"/>
  </w:num>
  <w:num w:numId="8">
    <w:abstractNumId w:val="14"/>
  </w:num>
  <w:num w:numId="9">
    <w:abstractNumId w:val="27"/>
  </w:num>
  <w:num w:numId="10">
    <w:abstractNumId w:val="25"/>
  </w:num>
  <w:num w:numId="11">
    <w:abstractNumId w:val="11"/>
  </w:num>
  <w:num w:numId="12">
    <w:abstractNumId w:val="19"/>
  </w:num>
  <w:num w:numId="13">
    <w:abstractNumId w:val="26"/>
  </w:num>
  <w:num w:numId="14">
    <w:abstractNumId w:val="1"/>
  </w:num>
  <w:num w:numId="15">
    <w:abstractNumId w:val="16"/>
  </w:num>
  <w:num w:numId="16">
    <w:abstractNumId w:val="28"/>
  </w:num>
  <w:num w:numId="17">
    <w:abstractNumId w:val="35"/>
  </w:num>
  <w:num w:numId="18">
    <w:abstractNumId w:val="24"/>
  </w:num>
  <w:num w:numId="19">
    <w:abstractNumId w:val="22"/>
  </w:num>
  <w:num w:numId="20">
    <w:abstractNumId w:val="8"/>
  </w:num>
  <w:num w:numId="21">
    <w:abstractNumId w:val="31"/>
  </w:num>
  <w:num w:numId="22">
    <w:abstractNumId w:val="0"/>
  </w:num>
  <w:num w:numId="23">
    <w:abstractNumId w:val="18"/>
  </w:num>
  <w:num w:numId="24">
    <w:abstractNumId w:val="21"/>
  </w:num>
  <w:num w:numId="25">
    <w:abstractNumId w:val="7"/>
  </w:num>
  <w:num w:numId="26">
    <w:abstractNumId w:val="30"/>
  </w:num>
  <w:num w:numId="27">
    <w:abstractNumId w:val="36"/>
  </w:num>
  <w:num w:numId="28">
    <w:abstractNumId w:val="20"/>
  </w:num>
  <w:num w:numId="29">
    <w:abstractNumId w:val="33"/>
  </w:num>
  <w:num w:numId="30">
    <w:abstractNumId w:val="13"/>
  </w:num>
  <w:num w:numId="31">
    <w:abstractNumId w:val="15"/>
  </w:num>
  <w:num w:numId="32">
    <w:abstractNumId w:val="34"/>
  </w:num>
  <w:num w:numId="33">
    <w:abstractNumId w:val="3"/>
  </w:num>
  <w:num w:numId="34">
    <w:abstractNumId w:val="4"/>
  </w:num>
  <w:num w:numId="35">
    <w:abstractNumId w:val="32"/>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D6"/>
    <w:rsid w:val="00004182"/>
    <w:rsid w:val="000068B5"/>
    <w:rsid w:val="000142F9"/>
    <w:rsid w:val="0001747D"/>
    <w:rsid w:val="000229A3"/>
    <w:rsid w:val="0003561D"/>
    <w:rsid w:val="00050F2B"/>
    <w:rsid w:val="00053C95"/>
    <w:rsid w:val="000546DE"/>
    <w:rsid w:val="00057259"/>
    <w:rsid w:val="000572A2"/>
    <w:rsid w:val="00057D8C"/>
    <w:rsid w:val="00071BC0"/>
    <w:rsid w:val="000871B8"/>
    <w:rsid w:val="000907E5"/>
    <w:rsid w:val="00094DE0"/>
    <w:rsid w:val="000C6B61"/>
    <w:rsid w:val="000D19AE"/>
    <w:rsid w:val="000E0386"/>
    <w:rsid w:val="000F6368"/>
    <w:rsid w:val="000F7F71"/>
    <w:rsid w:val="00102E91"/>
    <w:rsid w:val="001035D2"/>
    <w:rsid w:val="001053ED"/>
    <w:rsid w:val="00107FF6"/>
    <w:rsid w:val="00123B24"/>
    <w:rsid w:val="00134EBA"/>
    <w:rsid w:val="00137CA0"/>
    <w:rsid w:val="0016125D"/>
    <w:rsid w:val="00162085"/>
    <w:rsid w:val="001661B5"/>
    <w:rsid w:val="001810DE"/>
    <w:rsid w:val="001813FA"/>
    <w:rsid w:val="00184406"/>
    <w:rsid w:val="001918E9"/>
    <w:rsid w:val="00191E3C"/>
    <w:rsid w:val="00192246"/>
    <w:rsid w:val="00197E8D"/>
    <w:rsid w:val="001A4565"/>
    <w:rsid w:val="001D7E8B"/>
    <w:rsid w:val="001E31C6"/>
    <w:rsid w:val="001E43E5"/>
    <w:rsid w:val="001E6047"/>
    <w:rsid w:val="001E6471"/>
    <w:rsid w:val="001F219C"/>
    <w:rsid w:val="001F487C"/>
    <w:rsid w:val="001F5767"/>
    <w:rsid w:val="002008B5"/>
    <w:rsid w:val="00207DF4"/>
    <w:rsid w:val="0021527F"/>
    <w:rsid w:val="002163D2"/>
    <w:rsid w:val="00230060"/>
    <w:rsid w:val="00231502"/>
    <w:rsid w:val="00251A14"/>
    <w:rsid w:val="00251C43"/>
    <w:rsid w:val="00263640"/>
    <w:rsid w:val="0027056F"/>
    <w:rsid w:val="00271D89"/>
    <w:rsid w:val="0028618A"/>
    <w:rsid w:val="00287F23"/>
    <w:rsid w:val="002A7E3D"/>
    <w:rsid w:val="002B562A"/>
    <w:rsid w:val="002D2E52"/>
    <w:rsid w:val="002D6C82"/>
    <w:rsid w:val="002D7D22"/>
    <w:rsid w:val="002E3DDC"/>
    <w:rsid w:val="003162D9"/>
    <w:rsid w:val="00317A29"/>
    <w:rsid w:val="00320FA6"/>
    <w:rsid w:val="00322089"/>
    <w:rsid w:val="00324653"/>
    <w:rsid w:val="00325E02"/>
    <w:rsid w:val="003314F7"/>
    <w:rsid w:val="0033384E"/>
    <w:rsid w:val="0033506C"/>
    <w:rsid w:val="0034133D"/>
    <w:rsid w:val="00344298"/>
    <w:rsid w:val="00344AE4"/>
    <w:rsid w:val="003453C9"/>
    <w:rsid w:val="00373AFA"/>
    <w:rsid w:val="00374E12"/>
    <w:rsid w:val="003765C2"/>
    <w:rsid w:val="00376999"/>
    <w:rsid w:val="00393BCC"/>
    <w:rsid w:val="003E276D"/>
    <w:rsid w:val="003F7839"/>
    <w:rsid w:val="00401D1C"/>
    <w:rsid w:val="00405284"/>
    <w:rsid w:val="00406CB7"/>
    <w:rsid w:val="0041011D"/>
    <w:rsid w:val="00413F4A"/>
    <w:rsid w:val="00417154"/>
    <w:rsid w:val="004174D4"/>
    <w:rsid w:val="00436223"/>
    <w:rsid w:val="00437645"/>
    <w:rsid w:val="00440508"/>
    <w:rsid w:val="00450C6B"/>
    <w:rsid w:val="00450CF1"/>
    <w:rsid w:val="0045664B"/>
    <w:rsid w:val="004669FD"/>
    <w:rsid w:val="004751A4"/>
    <w:rsid w:val="0049528A"/>
    <w:rsid w:val="004A1D27"/>
    <w:rsid w:val="004D1C4B"/>
    <w:rsid w:val="0051470E"/>
    <w:rsid w:val="00522A98"/>
    <w:rsid w:val="0053032E"/>
    <w:rsid w:val="00531E31"/>
    <w:rsid w:val="005325C9"/>
    <w:rsid w:val="005330F3"/>
    <w:rsid w:val="00537861"/>
    <w:rsid w:val="005426ED"/>
    <w:rsid w:val="00544C84"/>
    <w:rsid w:val="0056168C"/>
    <w:rsid w:val="005649DD"/>
    <w:rsid w:val="00573839"/>
    <w:rsid w:val="00584020"/>
    <w:rsid w:val="00585337"/>
    <w:rsid w:val="00591BD0"/>
    <w:rsid w:val="00595AC3"/>
    <w:rsid w:val="00597536"/>
    <w:rsid w:val="005A3088"/>
    <w:rsid w:val="005A330A"/>
    <w:rsid w:val="005A47E9"/>
    <w:rsid w:val="005B3596"/>
    <w:rsid w:val="005B73D1"/>
    <w:rsid w:val="005C0879"/>
    <w:rsid w:val="005C74E5"/>
    <w:rsid w:val="005D0176"/>
    <w:rsid w:val="005D1FB8"/>
    <w:rsid w:val="005E3C0F"/>
    <w:rsid w:val="005E5C4A"/>
    <w:rsid w:val="00600386"/>
    <w:rsid w:val="006024CC"/>
    <w:rsid w:val="00606D2A"/>
    <w:rsid w:val="006109A1"/>
    <w:rsid w:val="00611E0F"/>
    <w:rsid w:val="00621955"/>
    <w:rsid w:val="00623897"/>
    <w:rsid w:val="0062419F"/>
    <w:rsid w:val="006355BD"/>
    <w:rsid w:val="00645179"/>
    <w:rsid w:val="00661F37"/>
    <w:rsid w:val="00671F61"/>
    <w:rsid w:val="00677DD9"/>
    <w:rsid w:val="00693078"/>
    <w:rsid w:val="006A190F"/>
    <w:rsid w:val="006A32A5"/>
    <w:rsid w:val="006C0756"/>
    <w:rsid w:val="006C6655"/>
    <w:rsid w:val="006D0D2E"/>
    <w:rsid w:val="006D6240"/>
    <w:rsid w:val="006D75F0"/>
    <w:rsid w:val="006E2A65"/>
    <w:rsid w:val="006F4754"/>
    <w:rsid w:val="0070539A"/>
    <w:rsid w:val="00713397"/>
    <w:rsid w:val="00716730"/>
    <w:rsid w:val="00750E31"/>
    <w:rsid w:val="007552BE"/>
    <w:rsid w:val="00760E81"/>
    <w:rsid w:val="007652CA"/>
    <w:rsid w:val="00765798"/>
    <w:rsid w:val="00770B64"/>
    <w:rsid w:val="00783F34"/>
    <w:rsid w:val="007856E8"/>
    <w:rsid w:val="007865B8"/>
    <w:rsid w:val="007A2E68"/>
    <w:rsid w:val="007B1AF9"/>
    <w:rsid w:val="007B5C95"/>
    <w:rsid w:val="007D4F6F"/>
    <w:rsid w:val="007E0100"/>
    <w:rsid w:val="007E50A5"/>
    <w:rsid w:val="007F1C0C"/>
    <w:rsid w:val="007F3111"/>
    <w:rsid w:val="007F555F"/>
    <w:rsid w:val="00801078"/>
    <w:rsid w:val="00814037"/>
    <w:rsid w:val="00820D49"/>
    <w:rsid w:val="0082406B"/>
    <w:rsid w:val="00830A0A"/>
    <w:rsid w:val="008321E3"/>
    <w:rsid w:val="00833F06"/>
    <w:rsid w:val="00844173"/>
    <w:rsid w:val="0084478E"/>
    <w:rsid w:val="00853799"/>
    <w:rsid w:val="008672CF"/>
    <w:rsid w:val="00867D62"/>
    <w:rsid w:val="00875B6F"/>
    <w:rsid w:val="00895668"/>
    <w:rsid w:val="008A5823"/>
    <w:rsid w:val="008B0F34"/>
    <w:rsid w:val="008C3FEA"/>
    <w:rsid w:val="008C593C"/>
    <w:rsid w:val="008C7D44"/>
    <w:rsid w:val="008D16FA"/>
    <w:rsid w:val="008D78F4"/>
    <w:rsid w:val="008E4A68"/>
    <w:rsid w:val="008F63F3"/>
    <w:rsid w:val="00904523"/>
    <w:rsid w:val="00926F3D"/>
    <w:rsid w:val="00943CBF"/>
    <w:rsid w:val="00944772"/>
    <w:rsid w:val="00947DB0"/>
    <w:rsid w:val="009533E4"/>
    <w:rsid w:val="00962E84"/>
    <w:rsid w:val="00973332"/>
    <w:rsid w:val="00973E52"/>
    <w:rsid w:val="00973FD2"/>
    <w:rsid w:val="009753D5"/>
    <w:rsid w:val="009779E0"/>
    <w:rsid w:val="009807C4"/>
    <w:rsid w:val="00992F20"/>
    <w:rsid w:val="009937B6"/>
    <w:rsid w:val="0099482D"/>
    <w:rsid w:val="009A18F5"/>
    <w:rsid w:val="009A375A"/>
    <w:rsid w:val="009B3979"/>
    <w:rsid w:val="009B6C56"/>
    <w:rsid w:val="009E2242"/>
    <w:rsid w:val="009E5785"/>
    <w:rsid w:val="009F56D6"/>
    <w:rsid w:val="009F673D"/>
    <w:rsid w:val="00A04D70"/>
    <w:rsid w:val="00A06296"/>
    <w:rsid w:val="00A12363"/>
    <w:rsid w:val="00A16240"/>
    <w:rsid w:val="00A17D23"/>
    <w:rsid w:val="00A24D30"/>
    <w:rsid w:val="00A303A6"/>
    <w:rsid w:val="00A36D04"/>
    <w:rsid w:val="00A42E26"/>
    <w:rsid w:val="00A434CE"/>
    <w:rsid w:val="00A6127B"/>
    <w:rsid w:val="00A67A8F"/>
    <w:rsid w:val="00A67F55"/>
    <w:rsid w:val="00A76207"/>
    <w:rsid w:val="00A76EE7"/>
    <w:rsid w:val="00A80319"/>
    <w:rsid w:val="00A87DAF"/>
    <w:rsid w:val="00A92E15"/>
    <w:rsid w:val="00A974B7"/>
    <w:rsid w:val="00AA329E"/>
    <w:rsid w:val="00AC302E"/>
    <w:rsid w:val="00AC34A0"/>
    <w:rsid w:val="00AD03E5"/>
    <w:rsid w:val="00AD0BCB"/>
    <w:rsid w:val="00AD5B75"/>
    <w:rsid w:val="00AE024D"/>
    <w:rsid w:val="00AF782D"/>
    <w:rsid w:val="00B0250B"/>
    <w:rsid w:val="00B042EF"/>
    <w:rsid w:val="00B043E4"/>
    <w:rsid w:val="00B071FC"/>
    <w:rsid w:val="00B1246F"/>
    <w:rsid w:val="00B212A2"/>
    <w:rsid w:val="00B219FE"/>
    <w:rsid w:val="00B33C0B"/>
    <w:rsid w:val="00B34386"/>
    <w:rsid w:val="00B440BD"/>
    <w:rsid w:val="00B44FC2"/>
    <w:rsid w:val="00B53859"/>
    <w:rsid w:val="00B53E11"/>
    <w:rsid w:val="00B55FB4"/>
    <w:rsid w:val="00B61EEA"/>
    <w:rsid w:val="00B66753"/>
    <w:rsid w:val="00B77A90"/>
    <w:rsid w:val="00B817AD"/>
    <w:rsid w:val="00B84889"/>
    <w:rsid w:val="00B86E7F"/>
    <w:rsid w:val="00B93AC1"/>
    <w:rsid w:val="00BA2C92"/>
    <w:rsid w:val="00BA5B64"/>
    <w:rsid w:val="00BA6EEE"/>
    <w:rsid w:val="00BB015F"/>
    <w:rsid w:val="00BC1F61"/>
    <w:rsid w:val="00BC7763"/>
    <w:rsid w:val="00BD2E09"/>
    <w:rsid w:val="00BE010B"/>
    <w:rsid w:val="00BF4B41"/>
    <w:rsid w:val="00C01B03"/>
    <w:rsid w:val="00C02F4C"/>
    <w:rsid w:val="00C12D6E"/>
    <w:rsid w:val="00C13679"/>
    <w:rsid w:val="00C202CD"/>
    <w:rsid w:val="00C2314C"/>
    <w:rsid w:val="00C306C6"/>
    <w:rsid w:val="00C43020"/>
    <w:rsid w:val="00C45D85"/>
    <w:rsid w:val="00C47260"/>
    <w:rsid w:val="00C52B3C"/>
    <w:rsid w:val="00C60FB0"/>
    <w:rsid w:val="00C61134"/>
    <w:rsid w:val="00C70428"/>
    <w:rsid w:val="00C733B5"/>
    <w:rsid w:val="00C834DC"/>
    <w:rsid w:val="00C85E2A"/>
    <w:rsid w:val="00C97DBC"/>
    <w:rsid w:val="00CA1D00"/>
    <w:rsid w:val="00CB621D"/>
    <w:rsid w:val="00CB7DBE"/>
    <w:rsid w:val="00CD33C4"/>
    <w:rsid w:val="00CE4520"/>
    <w:rsid w:val="00CF11DE"/>
    <w:rsid w:val="00CF1620"/>
    <w:rsid w:val="00D001F7"/>
    <w:rsid w:val="00D00FF8"/>
    <w:rsid w:val="00D02119"/>
    <w:rsid w:val="00D049AB"/>
    <w:rsid w:val="00D05117"/>
    <w:rsid w:val="00D146E0"/>
    <w:rsid w:val="00D14AEC"/>
    <w:rsid w:val="00D1692F"/>
    <w:rsid w:val="00D42B60"/>
    <w:rsid w:val="00D47057"/>
    <w:rsid w:val="00D47ED5"/>
    <w:rsid w:val="00D545F1"/>
    <w:rsid w:val="00D547FC"/>
    <w:rsid w:val="00D54A5C"/>
    <w:rsid w:val="00D57A4B"/>
    <w:rsid w:val="00D63AE1"/>
    <w:rsid w:val="00D71ABC"/>
    <w:rsid w:val="00D92A75"/>
    <w:rsid w:val="00D94CD9"/>
    <w:rsid w:val="00DA1412"/>
    <w:rsid w:val="00DA791F"/>
    <w:rsid w:val="00DB184E"/>
    <w:rsid w:val="00DB7C25"/>
    <w:rsid w:val="00DC527D"/>
    <w:rsid w:val="00DC6E97"/>
    <w:rsid w:val="00DD148E"/>
    <w:rsid w:val="00DD3E92"/>
    <w:rsid w:val="00DF057A"/>
    <w:rsid w:val="00DF5CB4"/>
    <w:rsid w:val="00E03DD6"/>
    <w:rsid w:val="00E12A3D"/>
    <w:rsid w:val="00E15570"/>
    <w:rsid w:val="00E20F07"/>
    <w:rsid w:val="00E304CD"/>
    <w:rsid w:val="00E36CE0"/>
    <w:rsid w:val="00E37AA3"/>
    <w:rsid w:val="00E45D00"/>
    <w:rsid w:val="00E47156"/>
    <w:rsid w:val="00E51AB0"/>
    <w:rsid w:val="00E54AD8"/>
    <w:rsid w:val="00E56ADA"/>
    <w:rsid w:val="00E61CAB"/>
    <w:rsid w:val="00E63E58"/>
    <w:rsid w:val="00E647F6"/>
    <w:rsid w:val="00E83121"/>
    <w:rsid w:val="00E85884"/>
    <w:rsid w:val="00EA59C2"/>
    <w:rsid w:val="00EB26B8"/>
    <w:rsid w:val="00EB27F4"/>
    <w:rsid w:val="00EB62BD"/>
    <w:rsid w:val="00EC579C"/>
    <w:rsid w:val="00ED11A8"/>
    <w:rsid w:val="00EE7787"/>
    <w:rsid w:val="00EF5428"/>
    <w:rsid w:val="00EF5EB2"/>
    <w:rsid w:val="00F00F18"/>
    <w:rsid w:val="00F019CA"/>
    <w:rsid w:val="00F0644D"/>
    <w:rsid w:val="00F1434B"/>
    <w:rsid w:val="00F449DE"/>
    <w:rsid w:val="00F46569"/>
    <w:rsid w:val="00F94331"/>
    <w:rsid w:val="00FA2393"/>
    <w:rsid w:val="00FA6C98"/>
    <w:rsid w:val="00FB3A1E"/>
    <w:rsid w:val="00FB6D5E"/>
    <w:rsid w:val="00FC4D28"/>
    <w:rsid w:val="00FC6952"/>
    <w:rsid w:val="00FD603C"/>
    <w:rsid w:val="00FE3047"/>
    <w:rsid w:val="00FE4CED"/>
    <w:rsid w:val="00FE5435"/>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3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DD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3DD6"/>
    <w:pPr>
      <w:jc w:val="center"/>
    </w:pPr>
    <w:rPr>
      <w:sz w:val="32"/>
    </w:rPr>
  </w:style>
  <w:style w:type="character" w:customStyle="1" w:styleId="TitleChar">
    <w:name w:val="Title Char"/>
    <w:basedOn w:val="DefaultParagraphFont"/>
    <w:link w:val="Title"/>
    <w:rsid w:val="00E03DD6"/>
    <w:rPr>
      <w:rFonts w:ascii="Times" w:eastAsia="Times" w:hAnsi="Times" w:cs="Times New Roman"/>
      <w:sz w:val="32"/>
      <w:szCs w:val="20"/>
    </w:rPr>
  </w:style>
  <w:style w:type="paragraph" w:styleId="Subtitle">
    <w:name w:val="Subtitle"/>
    <w:basedOn w:val="Normal"/>
    <w:link w:val="SubtitleChar"/>
    <w:qFormat/>
    <w:rsid w:val="00E03DD6"/>
    <w:pPr>
      <w:jc w:val="center"/>
    </w:pPr>
    <w:rPr>
      <w:sz w:val="28"/>
    </w:rPr>
  </w:style>
  <w:style w:type="character" w:customStyle="1" w:styleId="SubtitleChar">
    <w:name w:val="Subtitle Char"/>
    <w:basedOn w:val="DefaultParagraphFont"/>
    <w:link w:val="Subtitle"/>
    <w:rsid w:val="00E03DD6"/>
    <w:rPr>
      <w:rFonts w:ascii="Times" w:eastAsia="Times" w:hAnsi="Times" w:cs="Times New Roman"/>
      <w:sz w:val="28"/>
      <w:szCs w:val="20"/>
    </w:rPr>
  </w:style>
  <w:style w:type="paragraph" w:styleId="Footer">
    <w:name w:val="footer"/>
    <w:basedOn w:val="Normal"/>
    <w:link w:val="FooterChar"/>
    <w:semiHidden/>
    <w:rsid w:val="00E03DD6"/>
    <w:pPr>
      <w:tabs>
        <w:tab w:val="center" w:pos="4320"/>
        <w:tab w:val="right" w:pos="8640"/>
      </w:tabs>
    </w:pPr>
  </w:style>
  <w:style w:type="character" w:customStyle="1" w:styleId="FooterChar">
    <w:name w:val="Footer Char"/>
    <w:basedOn w:val="DefaultParagraphFont"/>
    <w:link w:val="Footer"/>
    <w:semiHidden/>
    <w:rsid w:val="00E03DD6"/>
    <w:rPr>
      <w:rFonts w:ascii="Times" w:eastAsia="Times" w:hAnsi="Times" w:cs="Times New Roman"/>
      <w:szCs w:val="20"/>
    </w:rPr>
  </w:style>
  <w:style w:type="character" w:styleId="PageNumber">
    <w:name w:val="page number"/>
    <w:rsid w:val="00E03DD6"/>
  </w:style>
  <w:style w:type="paragraph" w:styleId="ListParagraph">
    <w:name w:val="List Paragraph"/>
    <w:basedOn w:val="Normal"/>
    <w:uiPriority w:val="34"/>
    <w:qFormat/>
    <w:rsid w:val="005D1FB8"/>
    <w:pPr>
      <w:ind w:left="720"/>
      <w:contextualSpacing/>
    </w:pPr>
  </w:style>
  <w:style w:type="paragraph" w:styleId="Header">
    <w:name w:val="header"/>
    <w:basedOn w:val="Normal"/>
    <w:link w:val="HeaderChar"/>
    <w:uiPriority w:val="99"/>
    <w:unhideWhenUsed/>
    <w:rsid w:val="00693078"/>
    <w:pPr>
      <w:tabs>
        <w:tab w:val="center" w:pos="4680"/>
        <w:tab w:val="right" w:pos="9360"/>
      </w:tabs>
    </w:pPr>
  </w:style>
  <w:style w:type="character" w:customStyle="1" w:styleId="HeaderChar">
    <w:name w:val="Header Char"/>
    <w:basedOn w:val="DefaultParagraphFont"/>
    <w:link w:val="Header"/>
    <w:uiPriority w:val="99"/>
    <w:rsid w:val="00693078"/>
    <w:rPr>
      <w:rFonts w:ascii="Times" w:eastAsia="Times" w:hAnsi="Times" w:cs="Times New Roman"/>
      <w:szCs w:val="20"/>
    </w:rPr>
  </w:style>
  <w:style w:type="character" w:styleId="Hyperlink">
    <w:name w:val="Hyperlink"/>
    <w:basedOn w:val="DefaultParagraphFont"/>
    <w:uiPriority w:val="99"/>
    <w:unhideWhenUsed/>
    <w:rsid w:val="00AA329E"/>
    <w:rPr>
      <w:color w:val="0563C1" w:themeColor="hyperlink"/>
      <w:u w:val="single"/>
    </w:rPr>
  </w:style>
  <w:style w:type="character" w:styleId="UnresolvedMention">
    <w:name w:val="Unresolved Mention"/>
    <w:basedOn w:val="DefaultParagraphFont"/>
    <w:uiPriority w:val="99"/>
    <w:rsid w:val="00AA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88200">
      <w:bodyDiv w:val="1"/>
      <w:marLeft w:val="0"/>
      <w:marRight w:val="0"/>
      <w:marTop w:val="0"/>
      <w:marBottom w:val="0"/>
      <w:divBdr>
        <w:top w:val="none" w:sz="0" w:space="0" w:color="auto"/>
        <w:left w:val="none" w:sz="0" w:space="0" w:color="auto"/>
        <w:bottom w:val="none" w:sz="0" w:space="0" w:color="auto"/>
        <w:right w:val="none" w:sz="0" w:space="0" w:color="auto"/>
      </w:divBdr>
      <w:divsChild>
        <w:div w:id="2016489948">
          <w:marLeft w:val="720"/>
          <w:marRight w:val="0"/>
          <w:marTop w:val="0"/>
          <w:marBottom w:val="0"/>
          <w:divBdr>
            <w:top w:val="none" w:sz="0" w:space="0" w:color="auto"/>
            <w:left w:val="none" w:sz="0" w:space="0" w:color="auto"/>
            <w:bottom w:val="none" w:sz="0" w:space="0" w:color="auto"/>
            <w:right w:val="none" w:sz="0" w:space="0" w:color="auto"/>
          </w:divBdr>
        </w:div>
        <w:div w:id="631979776">
          <w:marLeft w:val="720"/>
          <w:marRight w:val="0"/>
          <w:marTop w:val="0"/>
          <w:marBottom w:val="0"/>
          <w:divBdr>
            <w:top w:val="none" w:sz="0" w:space="0" w:color="auto"/>
            <w:left w:val="none" w:sz="0" w:space="0" w:color="auto"/>
            <w:bottom w:val="none" w:sz="0" w:space="0" w:color="auto"/>
            <w:right w:val="none" w:sz="0" w:space="0" w:color="auto"/>
          </w:divBdr>
        </w:div>
        <w:div w:id="761485415">
          <w:marLeft w:val="720"/>
          <w:marRight w:val="0"/>
          <w:marTop w:val="0"/>
          <w:marBottom w:val="0"/>
          <w:divBdr>
            <w:top w:val="none" w:sz="0" w:space="0" w:color="auto"/>
            <w:left w:val="none" w:sz="0" w:space="0" w:color="auto"/>
            <w:bottom w:val="none" w:sz="0" w:space="0" w:color="auto"/>
            <w:right w:val="none" w:sz="0" w:space="0" w:color="auto"/>
          </w:divBdr>
        </w:div>
        <w:div w:id="1845434802">
          <w:marLeft w:val="720"/>
          <w:marRight w:val="0"/>
          <w:marTop w:val="0"/>
          <w:marBottom w:val="0"/>
          <w:divBdr>
            <w:top w:val="none" w:sz="0" w:space="0" w:color="auto"/>
            <w:left w:val="none" w:sz="0" w:space="0" w:color="auto"/>
            <w:bottom w:val="none" w:sz="0" w:space="0" w:color="auto"/>
            <w:right w:val="none" w:sz="0" w:space="0" w:color="auto"/>
          </w:divBdr>
        </w:div>
      </w:divsChild>
    </w:div>
    <w:div w:id="1459298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ylmoore@ma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Chartrand</dc:creator>
  <cp:keywords/>
  <dc:description/>
  <cp:lastModifiedBy>Art Chartrand</cp:lastModifiedBy>
  <cp:revision>49</cp:revision>
  <cp:lastPrinted>2019-07-08T21:25:00Z</cp:lastPrinted>
  <dcterms:created xsi:type="dcterms:W3CDTF">2019-04-22T16:38:00Z</dcterms:created>
  <dcterms:modified xsi:type="dcterms:W3CDTF">2019-07-08T21:27:00Z</dcterms:modified>
</cp:coreProperties>
</file>